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7A" w:rsidRPr="002818EB" w:rsidRDefault="002818EB">
      <w:pPr>
        <w:rPr>
          <w:sz w:val="28"/>
        </w:rPr>
      </w:pPr>
      <w:r w:rsidRPr="002818EB">
        <w:rPr>
          <w:sz w:val="28"/>
        </w:rPr>
        <w:t xml:space="preserve">Indicadores de seguimiento del PDR 2014-2020, del </w:t>
      </w:r>
      <w:proofErr w:type="spellStart"/>
      <w:r w:rsidRPr="002818EB">
        <w:rPr>
          <w:sz w:val="28"/>
        </w:rPr>
        <w:t>Focus</w:t>
      </w:r>
      <w:proofErr w:type="spellEnd"/>
      <w:r w:rsidRPr="002818EB">
        <w:rPr>
          <w:sz w:val="28"/>
        </w:rPr>
        <w:t xml:space="preserve"> Área 6B.</w:t>
      </w:r>
    </w:p>
    <w:tbl>
      <w:tblPr>
        <w:tblW w:w="9215" w:type="dxa"/>
        <w:tblInd w:w="-229" w:type="dxa"/>
        <w:tblLayout w:type="fixed"/>
        <w:tblCellMar>
          <w:left w:w="10" w:type="dxa"/>
          <w:right w:w="10" w:type="dxa"/>
        </w:tblCellMar>
        <w:tblLook w:val="04A0" w:firstRow="1" w:lastRow="0" w:firstColumn="1" w:lastColumn="0" w:noHBand="0" w:noVBand="1"/>
      </w:tblPr>
      <w:tblGrid>
        <w:gridCol w:w="9215"/>
      </w:tblGrid>
      <w:tr w:rsidR="002818EB" w:rsidRPr="002A1FBD" w:rsidTr="002818EB">
        <w:trPr>
          <w:trHeight w:val="1925"/>
        </w:trPr>
        <w:tc>
          <w:tcPr>
            <w:tcW w:w="92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18EB" w:rsidRDefault="002818EB" w:rsidP="002818EB">
            <w:pPr>
              <w:spacing w:after="0" w:line="240" w:lineRule="auto"/>
              <w:rPr>
                <w:rFonts w:ascii="NewsGotT" w:hAnsi="NewsGotT"/>
              </w:rPr>
            </w:pPr>
            <w:r>
              <w:rPr>
                <w:rFonts w:ascii="NewsGotT" w:hAnsi="NewsGotT"/>
              </w:rPr>
              <w:t xml:space="preserve">Convocatoria: </w:t>
            </w:r>
            <w:r>
              <w:rPr>
                <w:rFonts w:ascii="NewsGotT" w:hAnsi="NewsGotT"/>
                <w:color w:val="4F81BD" w:themeColor="accent1"/>
              </w:rPr>
              <w:t>201</w:t>
            </w:r>
            <w:r w:rsidR="00DE0174">
              <w:rPr>
                <w:rFonts w:ascii="NewsGotT" w:hAnsi="NewsGotT"/>
                <w:color w:val="4F81BD" w:themeColor="accent1"/>
              </w:rPr>
              <w:t>8</w:t>
            </w:r>
          </w:p>
          <w:p w:rsidR="002818EB" w:rsidRDefault="002818EB" w:rsidP="002818EB">
            <w:pPr>
              <w:tabs>
                <w:tab w:val="right" w:pos="8914"/>
              </w:tabs>
              <w:spacing w:after="0" w:line="240" w:lineRule="auto"/>
              <w:rPr>
                <w:rFonts w:ascii="NewsGotT" w:hAnsi="NewsGotT"/>
              </w:rPr>
            </w:pPr>
            <w:r>
              <w:rPr>
                <w:rFonts w:ascii="NewsGotT" w:hAnsi="NewsGotT"/>
              </w:rPr>
              <w:t>Nº Expediente:</w:t>
            </w:r>
            <w:r>
              <w:rPr>
                <w:rFonts w:ascii="NewsGotT" w:hAnsi="NewsGotT"/>
                <w:color w:val="4F81BD" w:themeColor="accent1"/>
              </w:rPr>
              <w:tab/>
            </w:r>
          </w:p>
          <w:p w:rsidR="002818EB" w:rsidRDefault="002818EB" w:rsidP="002818EB">
            <w:pPr>
              <w:spacing w:after="0" w:line="240" w:lineRule="auto"/>
              <w:rPr>
                <w:rFonts w:ascii="NewsGotT" w:hAnsi="NewsGotT"/>
              </w:rPr>
            </w:pPr>
            <w:r>
              <w:rPr>
                <w:rFonts w:ascii="NewsGotT" w:hAnsi="NewsGotT"/>
              </w:rPr>
              <w:t xml:space="preserve">Solicitante: </w:t>
            </w:r>
            <w:bookmarkStart w:id="0" w:name="_GoBack"/>
            <w:bookmarkEnd w:id="0"/>
          </w:p>
          <w:p w:rsidR="002818EB" w:rsidRDefault="002818EB" w:rsidP="002818EB">
            <w:pPr>
              <w:spacing w:after="0" w:line="240" w:lineRule="auto"/>
              <w:rPr>
                <w:rFonts w:ascii="NewsGotT" w:hAnsi="NewsGotT"/>
              </w:rPr>
            </w:pPr>
            <w:r>
              <w:rPr>
                <w:rFonts w:ascii="NewsGotT" w:hAnsi="NewsGotT"/>
              </w:rPr>
              <w:t xml:space="preserve">NIF/CIF Solicitante: </w:t>
            </w:r>
          </w:p>
          <w:p w:rsidR="002818EB" w:rsidRDefault="002818EB" w:rsidP="002818EB">
            <w:pPr>
              <w:spacing w:after="0" w:line="240" w:lineRule="auto"/>
              <w:rPr>
                <w:rFonts w:ascii="NewsGotT" w:hAnsi="NewsGotT"/>
              </w:rPr>
            </w:pPr>
            <w:r>
              <w:rPr>
                <w:rFonts w:ascii="NewsGotT" w:hAnsi="NewsGotT"/>
              </w:rPr>
              <w:t>Título del Proyecto:</w:t>
            </w:r>
            <w:r>
              <w:rPr>
                <w:rFonts w:ascii="NewsGotT" w:hAnsi="NewsGotT"/>
                <w:color w:val="4F81BD" w:themeColor="accent1"/>
              </w:rPr>
              <w:t xml:space="preserve"> </w:t>
            </w:r>
          </w:p>
          <w:p w:rsidR="002818EB" w:rsidRPr="002A1FBD" w:rsidRDefault="002818EB" w:rsidP="002818EB">
            <w:pPr>
              <w:spacing w:after="0" w:line="240" w:lineRule="auto"/>
              <w:rPr>
                <w:rFonts w:ascii="NewsGotT" w:hAnsi="NewsGotT"/>
              </w:rPr>
            </w:pPr>
            <w:r>
              <w:rPr>
                <w:rFonts w:ascii="NewsGotT" w:hAnsi="NewsGotT"/>
              </w:rPr>
              <w:t xml:space="preserve">Nombre del Procedimiento: </w:t>
            </w:r>
            <w:r>
              <w:rPr>
                <w:rFonts w:ascii="NewsGotT" w:hAnsi="NewsGotT"/>
                <w:color w:val="4F81BD" w:themeColor="accent1"/>
              </w:rPr>
              <w:t>AYUDAS PREVISTAS EN LAS ESTRATEGIAS DE DESARROLLO LOCAL LEADER EN EL MARCO  DE LA SUBMEDIDA 19.2 DEL PROGRAMA DE DESARROLLO RURAL DE ANDALUCÍA 2014 – 2020.</w:t>
            </w:r>
          </w:p>
        </w:tc>
      </w:tr>
    </w:tbl>
    <w:p w:rsidR="002818EB" w:rsidRDefault="002818EB"/>
    <w:tbl>
      <w:tblPr>
        <w:tblW w:w="9215" w:type="dxa"/>
        <w:tblInd w:w="-214" w:type="dxa"/>
        <w:tblCellMar>
          <w:left w:w="70" w:type="dxa"/>
          <w:right w:w="70" w:type="dxa"/>
        </w:tblCellMar>
        <w:tblLook w:val="04A0" w:firstRow="1" w:lastRow="0" w:firstColumn="1" w:lastColumn="0" w:noHBand="0" w:noVBand="1"/>
      </w:tblPr>
      <w:tblGrid>
        <w:gridCol w:w="3300"/>
        <w:gridCol w:w="968"/>
        <w:gridCol w:w="4947"/>
      </w:tblGrid>
      <w:tr w:rsidR="002818EB" w:rsidRPr="002818EB" w:rsidTr="002818EB">
        <w:trPr>
          <w:trHeight w:val="315"/>
        </w:trPr>
        <w:tc>
          <w:tcPr>
            <w:tcW w:w="3300"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roofErr w:type="spellStart"/>
            <w:r w:rsidRPr="002818EB">
              <w:rPr>
                <w:rFonts w:ascii="NewsGotT" w:eastAsia="Times New Roman" w:hAnsi="NewsGotT" w:cs="Calibri"/>
                <w:color w:val="000000"/>
                <w:sz w:val="24"/>
                <w:szCs w:val="24"/>
                <w:lang w:eastAsia="es-ES"/>
              </w:rPr>
              <w:t>DetalleIndicador</w:t>
            </w:r>
            <w:proofErr w:type="spellEnd"/>
          </w:p>
        </w:tc>
        <w:tc>
          <w:tcPr>
            <w:tcW w:w="968" w:type="dxa"/>
            <w:tcBorders>
              <w:top w:val="single" w:sz="8" w:space="0" w:color="000000"/>
              <w:left w:val="nil"/>
              <w:bottom w:val="single" w:sz="8" w:space="0" w:color="000000"/>
              <w:right w:val="single" w:sz="8" w:space="0" w:color="000000"/>
            </w:tcBorders>
            <w:shd w:val="clear" w:color="000000" w:fill="BFBFBF"/>
            <w:vAlign w:val="center"/>
            <w:hideMark/>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Valor</w:t>
            </w:r>
          </w:p>
        </w:tc>
        <w:tc>
          <w:tcPr>
            <w:tcW w:w="4947" w:type="dxa"/>
            <w:tcBorders>
              <w:top w:val="single" w:sz="8" w:space="0" w:color="000000"/>
              <w:left w:val="nil"/>
              <w:bottom w:val="nil"/>
              <w:right w:val="single" w:sz="8" w:space="0" w:color="000000"/>
            </w:tcBorders>
            <w:shd w:val="clear" w:color="000000" w:fill="BFBFBF"/>
            <w:vAlign w:val="center"/>
            <w:hideMark/>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DESCRIPCIÓN</w:t>
            </w:r>
          </w:p>
        </w:tc>
      </w:tr>
      <w:tr w:rsidR="002818EB" w:rsidRPr="002818EB" w:rsidTr="00E35BB3">
        <w:trPr>
          <w:trHeight w:val="902"/>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&lt;15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roofErr w:type="gramStart"/>
            <w:r w:rsidRPr="002818EB">
              <w:rPr>
                <w:rFonts w:ascii="NewsGotT" w:eastAsia="Times New Roman" w:hAnsi="NewsGotT" w:cs="Calibri"/>
                <w:color w:val="000000"/>
                <w:szCs w:val="24"/>
                <w:lang w:eastAsia="es-ES"/>
              </w:rPr>
              <w:t>DEFINICIÓN :</w:t>
            </w:r>
            <w:proofErr w:type="gramEnd"/>
            <w:r w:rsidRPr="002818EB">
              <w:rPr>
                <w:rFonts w:ascii="NewsGotT" w:eastAsia="Times New Roman" w:hAnsi="NewsGotT" w:cs="Calibri"/>
                <w:color w:val="000000"/>
                <w:szCs w:val="24"/>
                <w:lang w:eastAsia="es-ES"/>
              </w:rPr>
              <w:t xml:space="preserve"> El empleo creado se refiere a los puestos de trabajo nuevos generados gracias al proyecto apoyado o subvencionado. No está asociado a una única persona o DNI, sino al mismo puesto de trabajo. Este nuevo empleo debe medirse en Unidades UTA (equivalente a jornada completa ordinaria de un año, cuya duración está fijada en 1.800 horas).De esta forma, un contrato a tiempo parcial con 900 horas para todo el año se contabilizaría como 0,5 UTA y un contrato de jornada completa de un semestre se contabilizaría asimismo como 0,5 UTA.                                  Si el proyecto consiste en la creación de una nueva empresa u ocupación, siempre se considerará como nuevos empleos, ya que gracias al proyecto se han creado puestos de trabajo en una empresa que no se venían realizando. O bien en una empresa que se duplican los puestos de trabajo porque hay mayor volumen de negocio debido a la ayuda.                                                                                                                   Otro ejemplo: proyecto de reforma de una hospedería rural; después de la reforma se mantienen los mismos puestos de trabajo, no hay nuevos empleos.  En este sentido, no se consideran los empleos generados en la ejecución de las obras asociadas a los proyectos (en el caso anterior, las obras de mejora-ampliación de hospedería), sino a los nuevos puestos de trabajo que se puedan considerar, asociados al desarrollo de la actividad, y que genere el proyecto en su caso (actividades propias hospedería, camareros, recepcionistas </w:t>
            </w:r>
            <w:proofErr w:type="spellStart"/>
            <w:r w:rsidRPr="002818EB">
              <w:rPr>
                <w:rFonts w:ascii="NewsGotT" w:eastAsia="Times New Roman" w:hAnsi="NewsGotT" w:cs="Calibri"/>
                <w:color w:val="000000"/>
                <w:szCs w:val="24"/>
                <w:lang w:eastAsia="es-ES"/>
              </w:rPr>
              <w:t>etc</w:t>
            </w:r>
            <w:proofErr w:type="spellEnd"/>
            <w:r w:rsidRPr="002818EB">
              <w:rPr>
                <w:rFonts w:ascii="NewsGotT" w:eastAsia="Times New Roman" w:hAnsi="NewsGotT" w:cs="Calibri"/>
                <w:color w:val="000000"/>
                <w:szCs w:val="24"/>
                <w:lang w:eastAsia="es-ES"/>
              </w:rPr>
              <w:t>).</w:t>
            </w:r>
          </w:p>
        </w:tc>
      </w:tr>
      <w:tr w:rsidR="002818EB" w:rsidRPr="002818EB" w:rsidTr="00E35BB3">
        <w:trPr>
          <w:trHeight w:val="815"/>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creados&lt;15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82"/>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15-24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68"/>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15-24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69"/>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25-40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69"/>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25-40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840"/>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&gt;41 años mujeres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r w:rsidR="002818EB" w:rsidRPr="002818EB" w:rsidTr="00E35BB3">
        <w:trPr>
          <w:trHeight w:val="967"/>
        </w:trPr>
        <w:tc>
          <w:tcPr>
            <w:tcW w:w="3300" w:type="dxa"/>
            <w:tcBorders>
              <w:top w:val="nil"/>
              <w:left w:val="single" w:sz="8" w:space="0" w:color="000000"/>
              <w:bottom w:val="single" w:sz="8" w:space="0" w:color="000000"/>
              <w:right w:val="single" w:sz="8" w:space="0" w:color="000000"/>
            </w:tcBorders>
            <w:shd w:val="clear" w:color="000000" w:fill="FFFFFF"/>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Empleos creados &gt;41 años hombres</w:t>
            </w:r>
          </w:p>
        </w:tc>
        <w:tc>
          <w:tcPr>
            <w:tcW w:w="968" w:type="dxa"/>
            <w:tcBorders>
              <w:top w:val="nil"/>
              <w:left w:val="nil"/>
              <w:bottom w:val="single" w:sz="8" w:space="0" w:color="000000"/>
              <w:right w:val="single" w:sz="8" w:space="0" w:color="auto"/>
            </w:tcBorders>
            <w:shd w:val="clear" w:color="auto" w:fill="auto"/>
            <w:vAlign w:val="center"/>
          </w:tcPr>
          <w:p w:rsidR="002818EB" w:rsidRPr="002818EB" w:rsidRDefault="002818EB" w:rsidP="002818EB">
            <w:pPr>
              <w:spacing w:after="0" w:line="240" w:lineRule="auto"/>
              <w:jc w:val="center"/>
              <w:rPr>
                <w:rFonts w:ascii="NewsGotT" w:eastAsia="Times New Roman" w:hAnsi="NewsGotT" w:cs="Calibri"/>
                <w:color w:val="000000"/>
                <w:sz w:val="24"/>
                <w:szCs w:val="24"/>
                <w:lang w:eastAsia="es-ES"/>
              </w:rPr>
            </w:pPr>
          </w:p>
        </w:tc>
        <w:tc>
          <w:tcPr>
            <w:tcW w:w="4947" w:type="dxa"/>
            <w:vMerge/>
            <w:tcBorders>
              <w:top w:val="single" w:sz="8" w:space="0" w:color="auto"/>
              <w:left w:val="single" w:sz="8" w:space="0" w:color="auto"/>
              <w:bottom w:val="single" w:sz="8" w:space="0" w:color="000000"/>
              <w:right w:val="single" w:sz="8" w:space="0" w:color="auto"/>
            </w:tcBorders>
            <w:vAlign w:val="center"/>
            <w:hideMark/>
          </w:tcPr>
          <w:p w:rsidR="002818EB" w:rsidRPr="002818EB" w:rsidRDefault="002818EB" w:rsidP="002818EB">
            <w:pPr>
              <w:spacing w:after="0" w:line="240" w:lineRule="auto"/>
              <w:rPr>
                <w:rFonts w:ascii="NewsGotT" w:eastAsia="Times New Roman" w:hAnsi="NewsGotT" w:cs="Calibri"/>
                <w:color w:val="000000"/>
                <w:sz w:val="24"/>
                <w:szCs w:val="24"/>
                <w:lang w:eastAsia="es-ES"/>
              </w:rPr>
            </w:pPr>
          </w:p>
        </w:tc>
      </w:tr>
    </w:tbl>
    <w:p w:rsidR="002818EB" w:rsidRDefault="002818EB"/>
    <w:p w:rsidR="002818EB" w:rsidRPr="002818EB" w:rsidRDefault="002818EB" w:rsidP="002818EB">
      <w:pPr>
        <w:spacing w:after="0" w:line="240" w:lineRule="auto"/>
        <w:rPr>
          <w:rFonts w:ascii="NewsGotT" w:eastAsia="Times New Roman" w:hAnsi="NewsGotT" w:cs="Calibri"/>
          <w:color w:val="000000"/>
          <w:sz w:val="24"/>
          <w:szCs w:val="24"/>
          <w:lang w:eastAsia="es-ES"/>
        </w:rPr>
      </w:pPr>
      <w:r w:rsidRPr="002818EB">
        <w:rPr>
          <w:rFonts w:ascii="NewsGotT" w:eastAsia="Times New Roman" w:hAnsi="NewsGotT" w:cs="Calibri"/>
          <w:color w:val="000000"/>
          <w:sz w:val="24"/>
          <w:szCs w:val="24"/>
          <w:lang w:eastAsia="es-ES"/>
        </w:rPr>
        <w:t xml:space="preserve">En ___________________________ </w:t>
      </w:r>
      <w:proofErr w:type="spellStart"/>
      <w:r w:rsidRPr="002818EB">
        <w:rPr>
          <w:rFonts w:ascii="NewsGotT" w:eastAsia="Times New Roman" w:hAnsi="NewsGotT" w:cs="Calibri"/>
          <w:color w:val="000000"/>
          <w:sz w:val="24"/>
          <w:szCs w:val="24"/>
          <w:lang w:eastAsia="es-ES"/>
        </w:rPr>
        <w:t>a</w:t>
      </w:r>
      <w:proofErr w:type="spellEnd"/>
      <w:r w:rsidRPr="002818EB">
        <w:rPr>
          <w:rFonts w:ascii="NewsGotT" w:eastAsia="Times New Roman" w:hAnsi="NewsGotT" w:cs="Calibri"/>
          <w:color w:val="000000"/>
          <w:sz w:val="24"/>
          <w:szCs w:val="24"/>
          <w:lang w:eastAsia="es-ES"/>
        </w:rPr>
        <w:t xml:space="preserve"> ____ de ____</w:t>
      </w:r>
      <w:r>
        <w:rPr>
          <w:rFonts w:ascii="NewsGotT" w:eastAsia="Times New Roman" w:hAnsi="NewsGotT" w:cs="Calibri"/>
          <w:color w:val="000000"/>
          <w:sz w:val="24"/>
          <w:szCs w:val="24"/>
          <w:lang w:eastAsia="es-ES"/>
        </w:rPr>
        <w:t>_</w:t>
      </w:r>
      <w:r w:rsidRPr="002818EB">
        <w:rPr>
          <w:rFonts w:ascii="NewsGotT" w:eastAsia="Times New Roman" w:hAnsi="NewsGotT" w:cs="Calibri"/>
          <w:color w:val="000000"/>
          <w:sz w:val="24"/>
          <w:szCs w:val="24"/>
          <w:lang w:eastAsia="es-ES"/>
        </w:rPr>
        <w:t>_________________ 20________</w:t>
      </w:r>
    </w:p>
    <w:p w:rsidR="002818EB" w:rsidRDefault="002818EB"/>
    <w:p w:rsidR="002818EB" w:rsidRDefault="002818EB"/>
    <w:p w:rsidR="002818EB" w:rsidRDefault="002818EB"/>
    <w:p w:rsidR="002818EB" w:rsidRDefault="002818EB" w:rsidP="002818EB">
      <w:pPr>
        <w:spacing w:after="0" w:line="240" w:lineRule="auto"/>
      </w:pPr>
      <w:proofErr w:type="spellStart"/>
      <w:r w:rsidRPr="002818EB">
        <w:rPr>
          <w:rFonts w:ascii="Calibri" w:eastAsia="Times New Roman" w:hAnsi="Calibri" w:cs="Calibri"/>
          <w:color w:val="000000"/>
          <w:lang w:eastAsia="es-ES"/>
        </w:rPr>
        <w:t>Fdo</w:t>
      </w:r>
      <w:proofErr w:type="spellEnd"/>
      <w:r w:rsidRPr="002818EB">
        <w:rPr>
          <w:rFonts w:ascii="Calibri" w:eastAsia="Times New Roman" w:hAnsi="Calibri" w:cs="Calibri"/>
          <w:color w:val="000000"/>
          <w:lang w:eastAsia="es-ES"/>
        </w:rPr>
        <w:t>: _________________________________________________________________________</w:t>
      </w:r>
    </w:p>
    <w:sectPr w:rsidR="002818EB" w:rsidSect="002818EB">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800000AF" w:usb1="000078F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EB"/>
    <w:rsid w:val="002818EB"/>
    <w:rsid w:val="00A5027A"/>
    <w:rsid w:val="00DE0174"/>
    <w:rsid w:val="00E35BB3"/>
    <w:rsid w:val="00EF3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0225">
      <w:bodyDiv w:val="1"/>
      <w:marLeft w:val="0"/>
      <w:marRight w:val="0"/>
      <w:marTop w:val="0"/>
      <w:marBottom w:val="0"/>
      <w:divBdr>
        <w:top w:val="none" w:sz="0" w:space="0" w:color="auto"/>
        <w:left w:val="none" w:sz="0" w:space="0" w:color="auto"/>
        <w:bottom w:val="none" w:sz="0" w:space="0" w:color="auto"/>
        <w:right w:val="none" w:sz="0" w:space="0" w:color="auto"/>
      </w:divBdr>
    </w:div>
    <w:div w:id="1389106937">
      <w:bodyDiv w:val="1"/>
      <w:marLeft w:val="0"/>
      <w:marRight w:val="0"/>
      <w:marTop w:val="0"/>
      <w:marBottom w:val="0"/>
      <w:divBdr>
        <w:top w:val="none" w:sz="0" w:space="0" w:color="auto"/>
        <w:left w:val="none" w:sz="0" w:space="0" w:color="auto"/>
        <w:bottom w:val="none" w:sz="0" w:space="0" w:color="auto"/>
        <w:right w:val="none" w:sz="0" w:space="0" w:color="auto"/>
      </w:divBdr>
    </w:div>
    <w:div w:id="19067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2024</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Pachón</dc:creator>
  <cp:lastModifiedBy>José Manuel Pachón</cp:lastModifiedBy>
  <cp:revision>4</cp:revision>
  <dcterms:created xsi:type="dcterms:W3CDTF">2018-12-14T09:43:00Z</dcterms:created>
  <dcterms:modified xsi:type="dcterms:W3CDTF">2019-10-03T07:09:00Z</dcterms:modified>
</cp:coreProperties>
</file>