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A090" w14:textId="77777777" w:rsidR="00A44771" w:rsidRPr="000A03B4" w:rsidRDefault="00A44771" w:rsidP="00A44771">
      <w:pPr>
        <w:pStyle w:val="Encabezado"/>
        <w:tabs>
          <w:tab w:val="clear" w:pos="4252"/>
          <w:tab w:val="clear" w:pos="8504"/>
          <w:tab w:val="right" w:leader="underscore" w:pos="7371"/>
        </w:tabs>
        <w:spacing w:before="60" w:after="60" w:line="360" w:lineRule="auto"/>
        <w:jc w:val="center"/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</w:pPr>
      <w:r w:rsidRPr="000A03B4"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  <w:t>Solicitud de alta como socio del Grupo de Acción y Desarrollo Local de la Comarca de Antequera - GADL-CANT</w:t>
      </w:r>
    </w:p>
    <w:p w14:paraId="23DB8310" w14:textId="77777777" w:rsidR="00A44771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D./Dña.</w:t>
      </w:r>
      <w:r>
        <w:rPr>
          <w:rStyle w:val="nfasis"/>
          <w:rFonts w:ascii="Bookman Old Style" w:hAnsi="Bookman Old Style"/>
          <w:sz w:val="22"/>
        </w:rPr>
        <w:tab/>
      </w:r>
    </w:p>
    <w:p w14:paraId="373FD2FB" w14:textId="77777777" w:rsidR="00A44771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con DNI _____________________ en nombre propio o en representación de la entidad</w:t>
      </w:r>
    </w:p>
    <w:p w14:paraId="268DBCAE" w14:textId="77777777" w:rsidR="00A44771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___________________</w:t>
      </w:r>
      <w:r>
        <w:rPr>
          <w:rStyle w:val="nfasis"/>
          <w:rFonts w:ascii="Bookman Old Style" w:hAnsi="Bookman Old Style"/>
          <w:sz w:val="22"/>
        </w:rPr>
        <w:tab/>
        <w:t>con CIF _________________</w:t>
      </w:r>
    </w:p>
    <w:p w14:paraId="268C1C5B" w14:textId="77777777" w:rsidR="00A44771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Cs w:val="18"/>
        </w:rPr>
      </w:pPr>
      <w:r>
        <w:rPr>
          <w:rStyle w:val="nfasis"/>
          <w:rFonts w:ascii="Bookman Old Style" w:hAnsi="Bookman Old Style"/>
          <w:sz w:val="22"/>
        </w:rPr>
        <w:t>Dirección de notificación:</w:t>
      </w:r>
      <w:r w:rsidRPr="00576E79">
        <w:rPr>
          <w:rStyle w:val="nfasis"/>
          <w:rFonts w:ascii="Bookman Old Style" w:hAnsi="Bookman Old Style"/>
          <w:szCs w:val="18"/>
        </w:rPr>
        <w:t xml:space="preserve"> (calle/plaza/…</w:t>
      </w:r>
      <w:r>
        <w:rPr>
          <w:rStyle w:val="nfasis"/>
          <w:rFonts w:ascii="Bookman Old Style" w:hAnsi="Bookman Old Style"/>
          <w:szCs w:val="18"/>
        </w:rPr>
        <w:t>)</w:t>
      </w:r>
      <w:r>
        <w:rPr>
          <w:rStyle w:val="nfasis"/>
          <w:rFonts w:ascii="Bookman Old Style" w:hAnsi="Bookman Old Style"/>
          <w:szCs w:val="18"/>
        </w:rPr>
        <w:tab/>
      </w:r>
    </w:p>
    <w:p w14:paraId="68288AED" w14:textId="77777777" w:rsidR="00A44771" w:rsidRPr="00576E79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  <w:lang w:val="pt-PT"/>
        </w:rPr>
      </w:pPr>
      <w:r w:rsidRPr="00576E79">
        <w:rPr>
          <w:rStyle w:val="nfasis"/>
          <w:rFonts w:ascii="Bookman Old Style" w:hAnsi="Bookman Old Style"/>
          <w:szCs w:val="18"/>
          <w:lang w:val="pt-PT"/>
        </w:rPr>
        <w:t xml:space="preserve"> </w:t>
      </w:r>
      <w:r>
        <w:rPr>
          <w:rStyle w:val="nfasis"/>
          <w:rFonts w:ascii="Bookman Old Style" w:hAnsi="Bookman Old Style"/>
          <w:szCs w:val="18"/>
          <w:lang w:val="pt-PT"/>
        </w:rPr>
        <w:t xml:space="preserve">_______________________ </w:t>
      </w:r>
      <w:r w:rsidRPr="00576E79">
        <w:rPr>
          <w:rStyle w:val="nfasis"/>
          <w:rFonts w:ascii="Bookman Old Style" w:hAnsi="Bookman Old Style"/>
          <w:sz w:val="22"/>
          <w:lang w:val="pt-PT"/>
        </w:rPr>
        <w:t>nº____</w:t>
      </w:r>
      <w:r>
        <w:rPr>
          <w:rStyle w:val="nfasis"/>
          <w:rFonts w:ascii="Bookman Old Style" w:hAnsi="Bookman Old Style"/>
          <w:sz w:val="22"/>
          <w:lang w:val="pt-PT"/>
        </w:rPr>
        <w:t>__</w:t>
      </w:r>
      <w:r w:rsidRPr="00576E79">
        <w:rPr>
          <w:rStyle w:val="nfasis"/>
          <w:rFonts w:ascii="Bookman Old Style" w:hAnsi="Bookman Old Style"/>
          <w:sz w:val="22"/>
          <w:lang w:val="pt-PT"/>
        </w:rPr>
        <w:t>__</w:t>
      </w:r>
      <w:r>
        <w:rPr>
          <w:rStyle w:val="nfasis"/>
          <w:rFonts w:ascii="Bookman Old Style" w:hAnsi="Bookman Old Style"/>
          <w:sz w:val="22"/>
          <w:lang w:val="pt-PT"/>
        </w:rPr>
        <w:t xml:space="preserve">   </w:t>
      </w:r>
      <w:r w:rsidRPr="00576E79">
        <w:rPr>
          <w:rStyle w:val="nfasis"/>
          <w:rFonts w:ascii="Bookman Old Style" w:hAnsi="Bookman Old Style"/>
          <w:sz w:val="22"/>
          <w:lang w:val="pt-PT"/>
        </w:rPr>
        <w:t>Municipio: ______________________ C.P. ____________</w:t>
      </w:r>
    </w:p>
    <w:p w14:paraId="766684F4" w14:textId="77777777" w:rsidR="00A44771" w:rsidRPr="00576E79" w:rsidRDefault="00A44771" w:rsidP="00A44771">
      <w:pPr>
        <w:pStyle w:val="Encabezado"/>
        <w:tabs>
          <w:tab w:val="clear" w:pos="4252"/>
          <w:tab w:val="clear" w:pos="8504"/>
          <w:tab w:val="right" w:leader="underscore" w:pos="9072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  <w:lang w:val="pt-PT"/>
        </w:rPr>
      </w:pPr>
      <w:r w:rsidRPr="00576E79">
        <w:rPr>
          <w:rStyle w:val="nfasis"/>
          <w:rFonts w:ascii="Bookman Old Style" w:hAnsi="Bookman Old Style"/>
          <w:sz w:val="22"/>
          <w:lang w:val="pt-PT"/>
        </w:rPr>
        <w:t>Tlf:_______________Fax: _______________e-mail________________________________</w:t>
      </w:r>
      <w:r w:rsidRPr="00576E79">
        <w:rPr>
          <w:rStyle w:val="nfasis"/>
          <w:rFonts w:ascii="Bookman Old Style" w:hAnsi="Bookman Old Style"/>
          <w:sz w:val="22"/>
          <w:lang w:val="pt-PT"/>
        </w:rPr>
        <w:tab/>
      </w:r>
    </w:p>
    <w:p w14:paraId="56078332" w14:textId="77777777" w:rsidR="00A44771" w:rsidRPr="00E62871" w:rsidRDefault="00A44771" w:rsidP="00A44771">
      <w:pPr>
        <w:pStyle w:val="Encabezado"/>
        <w:tabs>
          <w:tab w:val="clear" w:pos="4252"/>
          <w:tab w:val="clear" w:pos="8504"/>
          <w:tab w:val="right" w:leader="underscore" w:pos="8789"/>
        </w:tabs>
        <w:spacing w:before="60" w:after="60" w:line="360" w:lineRule="auto"/>
        <w:ind w:left="709"/>
        <w:jc w:val="both"/>
        <w:rPr>
          <w:rStyle w:val="nfasis"/>
          <w:rFonts w:ascii="Bookman Old Style" w:hAnsi="Bookman Old Style"/>
          <w:b/>
          <w:bCs/>
          <w:sz w:val="22"/>
        </w:rPr>
      </w:pPr>
      <w:r w:rsidRPr="00E62871">
        <w:rPr>
          <w:rStyle w:val="nfasis"/>
          <w:rFonts w:ascii="Bookman Old Style" w:hAnsi="Bookman Old Style"/>
          <w:b/>
          <w:bCs/>
          <w:sz w:val="24"/>
        </w:rPr>
        <w:t>SOLICITA</w:t>
      </w:r>
    </w:p>
    <w:p w14:paraId="7940E70F" w14:textId="77777777" w:rsidR="00A44771" w:rsidRDefault="00A44771" w:rsidP="00A44771">
      <w:pPr>
        <w:pStyle w:val="Encabezado"/>
        <w:tabs>
          <w:tab w:val="clear" w:pos="4252"/>
          <w:tab w:val="clear" w:pos="8504"/>
          <w:tab w:val="right" w:leader="underscore" w:pos="8789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 xml:space="preserve">Formar parte de la base de socios y todo lo que ello conlleva, del </w:t>
      </w:r>
      <w:r w:rsidRPr="00094225">
        <w:rPr>
          <w:rStyle w:val="nfasis"/>
          <w:rFonts w:ascii="Bookman Old Style" w:hAnsi="Bookman Old Style"/>
          <w:sz w:val="22"/>
        </w:rPr>
        <w:t>Grupo de Acción y Desarrollo Local de la Comarca de Antequera</w:t>
      </w:r>
      <w:r>
        <w:rPr>
          <w:rStyle w:val="nfasis"/>
          <w:rFonts w:ascii="Bookman Old Style" w:hAnsi="Bookman Old Style"/>
          <w:sz w:val="22"/>
        </w:rPr>
        <w:t xml:space="preserve"> (GADL-CANT).</w:t>
      </w:r>
    </w:p>
    <w:p w14:paraId="49ED18BE" w14:textId="77777777" w:rsidR="00BB77F3" w:rsidRDefault="00A44771" w:rsidP="00A44771">
      <w:pPr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Informando a tal efecto que concurren en el solicitante las siguientes circunstancias:</w:t>
      </w:r>
    </w:p>
    <w:p w14:paraId="27DB1940" w14:textId="77777777" w:rsidR="00A44771" w:rsidRDefault="00A44771" w:rsidP="00A44771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</w:tabs>
        <w:spacing w:before="60" w:after="60"/>
        <w:ind w:left="284" w:hanging="142"/>
        <w:jc w:val="both"/>
        <w:rPr>
          <w:rStyle w:val="nfasis"/>
          <w:rFonts w:ascii="Bookman Old Style" w:hAnsi="Bookman Old Style"/>
          <w:sz w:val="22"/>
          <w:u w:val="single"/>
        </w:rPr>
        <w:sectPr w:rsidR="00A44771" w:rsidSect="00A44771">
          <w:headerReference w:type="default" r:id="rId8"/>
          <w:footerReference w:type="even" r:id="rId9"/>
          <w:footerReference w:type="default" r:id="rId10"/>
          <w:pgSz w:w="11906" w:h="16838" w:code="9"/>
          <w:pgMar w:top="1622" w:right="1418" w:bottom="1985" w:left="1418" w:header="425" w:footer="1160" w:gutter="0"/>
          <w:cols w:space="720"/>
        </w:sectPr>
      </w:pPr>
    </w:p>
    <w:p w14:paraId="1B647921" w14:textId="77777777" w:rsidR="00A44771" w:rsidRDefault="00A44771" w:rsidP="00A44771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</w:tabs>
        <w:spacing w:before="60" w:after="60"/>
        <w:ind w:left="284" w:hanging="142"/>
        <w:jc w:val="both"/>
        <w:rPr>
          <w:rStyle w:val="nfasis"/>
          <w:rFonts w:ascii="Bookman Old Style" w:hAnsi="Bookman Old Style"/>
          <w:sz w:val="22"/>
          <w:u w:val="single"/>
        </w:rPr>
      </w:pPr>
      <w:r>
        <w:rPr>
          <w:rStyle w:val="nfasis"/>
          <w:rFonts w:ascii="Bookman Old Style" w:hAnsi="Bookman Old Style"/>
          <w:sz w:val="22"/>
          <w:u w:val="single"/>
        </w:rPr>
        <w:t>Persona Física</w:t>
      </w:r>
    </w:p>
    <w:p w14:paraId="7887A866" w14:textId="77777777" w:rsidR="00A44771" w:rsidRDefault="00A44771" w:rsidP="00A44771">
      <w:pPr>
        <w:pStyle w:val="Encabezado"/>
        <w:numPr>
          <w:ilvl w:val="1"/>
          <w:numId w:val="12"/>
        </w:numPr>
        <w:tabs>
          <w:tab w:val="clear" w:pos="1588"/>
          <w:tab w:val="clear" w:pos="4252"/>
          <w:tab w:val="clear" w:pos="8504"/>
          <w:tab w:val="num" w:pos="993"/>
        </w:tabs>
        <w:spacing w:before="60" w:after="60"/>
        <w:ind w:left="851" w:hanging="425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Empresario/a Individual</w:t>
      </w:r>
    </w:p>
    <w:p w14:paraId="075440DA" w14:textId="77777777" w:rsidR="00A44771" w:rsidRDefault="00A44771" w:rsidP="00A44771">
      <w:pPr>
        <w:pStyle w:val="Encabezado"/>
        <w:numPr>
          <w:ilvl w:val="1"/>
          <w:numId w:val="12"/>
        </w:numPr>
        <w:tabs>
          <w:tab w:val="clear" w:pos="1588"/>
          <w:tab w:val="clear" w:pos="4252"/>
          <w:tab w:val="clear" w:pos="8504"/>
          <w:tab w:val="num" w:pos="993"/>
        </w:tabs>
        <w:spacing w:before="60" w:after="60"/>
        <w:ind w:left="851" w:hanging="425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Particular interesado/a</w:t>
      </w:r>
    </w:p>
    <w:p w14:paraId="46489EF9" w14:textId="77777777" w:rsidR="00A44771" w:rsidRDefault="00A44771" w:rsidP="002F6FF2">
      <w:pPr>
        <w:pStyle w:val="Encabezado"/>
        <w:tabs>
          <w:tab w:val="clear" w:pos="4252"/>
          <w:tab w:val="clear" w:pos="8504"/>
        </w:tabs>
        <w:spacing w:before="60" w:after="60" w:line="360" w:lineRule="auto"/>
        <w:ind w:left="142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Otros________________________</w:t>
      </w:r>
    </w:p>
    <w:p w14:paraId="6B077DA3" w14:textId="77777777" w:rsidR="00A44771" w:rsidRDefault="00A44771" w:rsidP="00A44771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</w:tabs>
        <w:spacing w:before="60" w:after="60"/>
        <w:ind w:left="284" w:hanging="142"/>
        <w:jc w:val="both"/>
        <w:rPr>
          <w:rStyle w:val="nfasis"/>
          <w:rFonts w:ascii="Bookman Old Style" w:hAnsi="Bookman Old Style"/>
          <w:sz w:val="22"/>
          <w:u w:val="single"/>
        </w:rPr>
      </w:pPr>
      <w:r>
        <w:rPr>
          <w:rStyle w:val="nfasis"/>
          <w:rFonts w:ascii="Bookman Old Style" w:hAnsi="Bookman Old Style"/>
          <w:sz w:val="22"/>
          <w:u w:val="single"/>
        </w:rPr>
        <w:t>Persona Jurídica</w:t>
      </w:r>
    </w:p>
    <w:p w14:paraId="196BC57C" w14:textId="77777777" w:rsidR="00A44771" w:rsidRPr="000839AF" w:rsidRDefault="00A44771" w:rsidP="00A44771">
      <w:pPr>
        <w:pStyle w:val="Encabezado"/>
        <w:numPr>
          <w:ilvl w:val="1"/>
          <w:numId w:val="12"/>
        </w:numPr>
        <w:tabs>
          <w:tab w:val="clear" w:pos="1588"/>
          <w:tab w:val="clear" w:pos="4252"/>
          <w:tab w:val="clear" w:pos="8504"/>
          <w:tab w:val="num" w:pos="993"/>
        </w:tabs>
        <w:spacing w:before="60" w:after="60"/>
        <w:ind w:left="851" w:hanging="425"/>
        <w:jc w:val="both"/>
        <w:rPr>
          <w:rStyle w:val="nfasis"/>
          <w:rFonts w:ascii="Bookman Old Style" w:hAnsi="Bookman Old Style"/>
          <w:sz w:val="22"/>
          <w:lang w:val="en-GB"/>
        </w:rPr>
      </w:pPr>
      <w:r w:rsidRPr="000839AF">
        <w:rPr>
          <w:rStyle w:val="nfasis"/>
          <w:rFonts w:ascii="Bookman Old Style" w:hAnsi="Bookman Old Style"/>
          <w:sz w:val="22"/>
          <w:lang w:val="en-GB"/>
        </w:rPr>
        <w:t>S.A.L. , S.L ó COOP.</w:t>
      </w:r>
    </w:p>
    <w:p w14:paraId="5683F5D8" w14:textId="77777777" w:rsidR="00A44771" w:rsidRDefault="00A44771" w:rsidP="00A44771">
      <w:pPr>
        <w:pStyle w:val="Encabezado"/>
        <w:numPr>
          <w:ilvl w:val="1"/>
          <w:numId w:val="12"/>
        </w:numPr>
        <w:tabs>
          <w:tab w:val="clear" w:pos="1588"/>
          <w:tab w:val="clear" w:pos="4252"/>
          <w:tab w:val="clear" w:pos="8504"/>
          <w:tab w:val="num" w:pos="993"/>
        </w:tabs>
        <w:spacing w:before="60" w:after="60"/>
        <w:ind w:left="851" w:hanging="425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Asociaciones no lucrativas</w:t>
      </w:r>
    </w:p>
    <w:p w14:paraId="1F7B4A78" w14:textId="77777777" w:rsidR="00A44771" w:rsidRDefault="00A44771" w:rsidP="002F6FF2">
      <w:pPr>
        <w:pStyle w:val="Encabezado"/>
        <w:tabs>
          <w:tab w:val="clear" w:pos="4252"/>
          <w:tab w:val="clear" w:pos="8504"/>
        </w:tabs>
        <w:spacing w:before="60" w:after="60" w:line="360" w:lineRule="auto"/>
        <w:ind w:left="142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Otros________________________</w:t>
      </w:r>
    </w:p>
    <w:p w14:paraId="57E49FC1" w14:textId="77777777" w:rsidR="00A44771" w:rsidRDefault="00A44771" w:rsidP="00A44771">
      <w:pPr>
        <w:rPr>
          <w:rStyle w:val="nfasis"/>
          <w:rFonts w:ascii="Bookman Old Style" w:hAnsi="Bookman Old Style"/>
          <w:sz w:val="22"/>
        </w:rPr>
        <w:sectPr w:rsidR="00A44771" w:rsidSect="002F6FF2">
          <w:type w:val="continuous"/>
          <w:pgSz w:w="11906" w:h="16838" w:code="9"/>
          <w:pgMar w:top="1622" w:right="1418" w:bottom="1985" w:left="1701" w:header="425" w:footer="1160" w:gutter="0"/>
          <w:cols w:num="2" w:space="571"/>
        </w:sectPr>
      </w:pPr>
    </w:p>
    <w:p w14:paraId="78D197DC" w14:textId="77777777" w:rsidR="00A44771" w:rsidRDefault="00A44771" w:rsidP="00A44771">
      <w:pPr>
        <w:rPr>
          <w:rStyle w:val="nfasis"/>
          <w:rFonts w:ascii="Bookman Old Style" w:hAnsi="Bookman Old Style"/>
          <w:sz w:val="22"/>
        </w:rPr>
      </w:pPr>
    </w:p>
    <w:p w14:paraId="1BBBD094" w14:textId="77777777" w:rsidR="00A44771" w:rsidRDefault="00A44771" w:rsidP="00A44771">
      <w:pPr>
        <w:rPr>
          <w:rStyle w:val="nfasis"/>
          <w:rFonts w:ascii="Times New Roman" w:hAnsi="Times New Roman"/>
          <w:sz w:val="24"/>
          <w:szCs w:val="24"/>
        </w:rPr>
      </w:pPr>
      <w:r>
        <w:rPr>
          <w:rStyle w:val="nfasis"/>
          <w:rFonts w:ascii="Bookman Old Style" w:hAnsi="Bookman Old Style"/>
          <w:sz w:val="22"/>
        </w:rPr>
        <w:t xml:space="preserve">En, ________________________a  ______ </w:t>
      </w:r>
      <w:proofErr w:type="spellStart"/>
      <w:r>
        <w:rPr>
          <w:rStyle w:val="nfasis"/>
          <w:rFonts w:ascii="Bookman Old Style" w:hAnsi="Bookman Old Style"/>
          <w:sz w:val="22"/>
        </w:rPr>
        <w:t>de</w:t>
      </w:r>
      <w:proofErr w:type="spellEnd"/>
      <w:r>
        <w:rPr>
          <w:rStyle w:val="nfasis"/>
          <w:rFonts w:ascii="Bookman Old Style" w:hAnsi="Bookman Old Style"/>
          <w:sz w:val="22"/>
        </w:rPr>
        <w:t xml:space="preserve"> __________________ </w:t>
      </w:r>
      <w:proofErr w:type="spellStart"/>
      <w:r>
        <w:rPr>
          <w:rStyle w:val="nfasis"/>
          <w:rFonts w:ascii="Bookman Old Style" w:hAnsi="Bookman Old Style"/>
          <w:sz w:val="22"/>
        </w:rPr>
        <w:t>de</w:t>
      </w:r>
      <w:proofErr w:type="spellEnd"/>
      <w:r>
        <w:rPr>
          <w:rStyle w:val="nfasis"/>
          <w:rFonts w:ascii="Bookman Old Style" w:hAnsi="Bookman Old Style"/>
          <w:sz w:val="22"/>
        </w:rPr>
        <w:t xml:space="preserve"> 20___</w:t>
      </w:r>
    </w:p>
    <w:p w14:paraId="0F3D88C6" w14:textId="77777777" w:rsidR="00BB77F3" w:rsidRPr="00BB77F3" w:rsidRDefault="00BB77F3" w:rsidP="00BB77F3">
      <w:pPr>
        <w:rPr>
          <w:sz w:val="24"/>
          <w:szCs w:val="24"/>
        </w:rPr>
      </w:pPr>
    </w:p>
    <w:p w14:paraId="1F4D1E39" w14:textId="77777777" w:rsidR="00A44771" w:rsidRDefault="00A44771" w:rsidP="00A44771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</w:p>
    <w:p w14:paraId="1D442A0D" w14:textId="77777777" w:rsidR="00257859" w:rsidRDefault="00257859" w:rsidP="00A44771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</w:p>
    <w:p w14:paraId="421E40D8" w14:textId="77777777" w:rsidR="00257859" w:rsidRDefault="00257859" w:rsidP="00A44771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</w:p>
    <w:p w14:paraId="6C8D417A" w14:textId="77777777" w:rsidR="00A44771" w:rsidRDefault="00A44771" w:rsidP="00A44771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  <w:r>
        <w:rPr>
          <w:rStyle w:val="nfasis"/>
          <w:rFonts w:ascii="Bookman Old Style" w:hAnsi="Bookman Old Style"/>
          <w:sz w:val="22"/>
        </w:rPr>
        <w:t>Fdo. _______________________________</w:t>
      </w:r>
    </w:p>
    <w:p w14:paraId="0215DE2F" w14:textId="77777777" w:rsidR="00A44771" w:rsidRPr="000A03B4" w:rsidRDefault="00A44771" w:rsidP="00A44771">
      <w:pPr>
        <w:pStyle w:val="Encabezado"/>
        <w:tabs>
          <w:tab w:val="clear" w:pos="4252"/>
          <w:tab w:val="clear" w:pos="850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0A03B4">
        <w:rPr>
          <w:rStyle w:val="nfasis"/>
          <w:rFonts w:ascii="Bookman Old Style" w:hAnsi="Bookman Old Style"/>
          <w:i/>
          <w:iCs/>
          <w:sz w:val="22"/>
        </w:rPr>
        <w:t>Las cuotas anuales según tipología jurídica de los socios es la siguiente:</w:t>
      </w:r>
    </w:p>
    <w:p w14:paraId="1BF9641A" w14:textId="77777777" w:rsidR="00A44771" w:rsidRDefault="00A44771" w:rsidP="00A44771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  <w:tab w:val="num" w:pos="37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0A03B4">
        <w:rPr>
          <w:rStyle w:val="nfasis"/>
          <w:rFonts w:ascii="Bookman Old Style" w:hAnsi="Bookman Old Style"/>
          <w:i/>
          <w:iCs/>
          <w:sz w:val="22"/>
        </w:rPr>
        <w:t xml:space="preserve">Soc. mercantiles en general y Entidades sin </w:t>
      </w:r>
      <w:r w:rsidR="00633849" w:rsidRPr="000A03B4">
        <w:rPr>
          <w:rStyle w:val="nfasis"/>
          <w:rFonts w:ascii="Bookman Old Style" w:hAnsi="Bookman Old Style"/>
          <w:i/>
          <w:iCs/>
          <w:sz w:val="22"/>
        </w:rPr>
        <w:t>Ánimo</w:t>
      </w:r>
      <w:r w:rsidRPr="000A03B4">
        <w:rPr>
          <w:rStyle w:val="nfasis"/>
          <w:rFonts w:ascii="Bookman Old Style" w:hAnsi="Bookman Old Style"/>
          <w:i/>
          <w:iCs/>
          <w:sz w:val="22"/>
        </w:rPr>
        <w:t xml:space="preserve"> de lucro: 60 €</w:t>
      </w:r>
    </w:p>
    <w:p w14:paraId="498207AC" w14:textId="77777777" w:rsidR="00BB77F3" w:rsidRPr="00A44771" w:rsidRDefault="00A44771" w:rsidP="00A44771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  <w:tab w:val="num" w:pos="37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0A03B4">
        <w:rPr>
          <w:rStyle w:val="nfasis"/>
          <w:rFonts w:ascii="Bookman Old Style" w:hAnsi="Bookman Old Style"/>
          <w:i/>
          <w:iCs/>
          <w:sz w:val="22"/>
        </w:rPr>
        <w:t>Autónomos y Particulares: 30 €</w:t>
      </w:r>
    </w:p>
    <w:p w14:paraId="1C6D343E" w14:textId="77777777" w:rsidR="00BB77F3" w:rsidRPr="00BB77F3" w:rsidRDefault="00BB77F3" w:rsidP="00BB77F3">
      <w:pPr>
        <w:rPr>
          <w:sz w:val="24"/>
          <w:szCs w:val="24"/>
        </w:rPr>
      </w:pPr>
    </w:p>
    <w:p w14:paraId="75301107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jc w:val="center"/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</w:pPr>
      <w:r w:rsidRPr="000A03B4"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  <w:lastRenderedPageBreak/>
        <w:t xml:space="preserve">Solicitud de domiciliación bancaria de la cuota de socio del </w:t>
      </w:r>
    </w:p>
    <w:p w14:paraId="500A345A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jc w:val="center"/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</w:pPr>
      <w:r w:rsidRPr="000A03B4"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  <w:t xml:space="preserve">Grupo de Acción y Desarrollo Local de la </w:t>
      </w:r>
    </w:p>
    <w:p w14:paraId="32872F72" w14:textId="77777777" w:rsidR="00D528A9" w:rsidRPr="000A03B4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jc w:val="center"/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</w:pPr>
      <w:r w:rsidRPr="000A03B4">
        <w:rPr>
          <w:rStyle w:val="nfasis"/>
          <w:rFonts w:ascii="Bookman Old Style" w:hAnsi="Bookman Old Style"/>
          <w:b/>
          <w:i/>
          <w:sz w:val="24"/>
          <w:szCs w:val="24"/>
          <w:u w:val="single"/>
        </w:rPr>
        <w:t>Comarca de Antequera - GADL-CANT</w:t>
      </w:r>
    </w:p>
    <w:p w14:paraId="0733FE96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7020"/>
      </w:tblGrid>
      <w:tr w:rsidR="00D528A9" w14:paraId="3B590A44" w14:textId="77777777" w:rsidTr="008C5D5C">
        <w:trPr>
          <w:cantSplit/>
        </w:trPr>
        <w:tc>
          <w:tcPr>
            <w:tcW w:w="9210" w:type="dxa"/>
            <w:gridSpan w:val="2"/>
            <w:vAlign w:val="center"/>
          </w:tcPr>
          <w:p w14:paraId="70BA6F9F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jc w:val="center"/>
              <w:rPr>
                <w:rStyle w:val="nfasis"/>
                <w:rFonts w:ascii="Bookman Old Style" w:hAnsi="Bookman Old Style"/>
                <w:b/>
                <w:bCs/>
                <w:sz w:val="24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4"/>
              </w:rPr>
              <w:t>DOMICILIACIÓN BANCARIA</w:t>
            </w:r>
          </w:p>
        </w:tc>
      </w:tr>
      <w:tr w:rsidR="00D528A9" w14:paraId="2A8913AF" w14:textId="77777777" w:rsidTr="008C5D5C">
        <w:trPr>
          <w:cantSplit/>
        </w:trPr>
        <w:tc>
          <w:tcPr>
            <w:tcW w:w="9210" w:type="dxa"/>
            <w:gridSpan w:val="2"/>
            <w:vAlign w:val="center"/>
          </w:tcPr>
          <w:p w14:paraId="61EBB4EF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  <w:r>
              <w:rPr>
                <w:rStyle w:val="nfasis"/>
                <w:rFonts w:ascii="Bookman Old Style" w:hAnsi="Bookman Old Style"/>
                <w:sz w:val="22"/>
              </w:rPr>
              <w:t xml:space="preserve">Sr. Director, ruego carguen en mi cuenta, hasta nuevo aviso, la presente orden de domiciliación de los recibos emitidos por el </w:t>
            </w:r>
            <w:r w:rsidRPr="00094225">
              <w:rPr>
                <w:rStyle w:val="nfasis"/>
                <w:rFonts w:ascii="Bookman Old Style" w:hAnsi="Bookman Old Style"/>
                <w:sz w:val="22"/>
              </w:rPr>
              <w:t>Grupo de Acción y Desarrollo Local de la Comarca de Antequera</w:t>
            </w:r>
            <w:r>
              <w:rPr>
                <w:rStyle w:val="nfasis"/>
                <w:rFonts w:ascii="Bookman Old Style" w:hAnsi="Bookman Old Style"/>
                <w:sz w:val="22"/>
              </w:rPr>
              <w:t xml:space="preserve">, en concepto de cuota de socio del mencionado Grupo. </w:t>
            </w:r>
          </w:p>
        </w:tc>
      </w:tr>
      <w:tr w:rsidR="00D528A9" w14:paraId="29665282" w14:textId="77777777" w:rsidTr="008C5D5C">
        <w:trPr>
          <w:cantSplit/>
        </w:trPr>
        <w:tc>
          <w:tcPr>
            <w:tcW w:w="2054" w:type="dxa"/>
            <w:vAlign w:val="center"/>
          </w:tcPr>
          <w:p w14:paraId="67C4F8C3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Banco o Caja</w:t>
            </w:r>
          </w:p>
        </w:tc>
        <w:tc>
          <w:tcPr>
            <w:tcW w:w="7156" w:type="dxa"/>
            <w:vAlign w:val="center"/>
          </w:tcPr>
          <w:p w14:paraId="0A884907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</w:tc>
      </w:tr>
      <w:tr w:rsidR="00D528A9" w14:paraId="7BDFE131" w14:textId="77777777" w:rsidTr="008C5D5C">
        <w:trPr>
          <w:cantSplit/>
        </w:trPr>
        <w:tc>
          <w:tcPr>
            <w:tcW w:w="2054" w:type="dxa"/>
            <w:vAlign w:val="center"/>
          </w:tcPr>
          <w:p w14:paraId="55780B35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Dirección</w:t>
            </w:r>
          </w:p>
        </w:tc>
        <w:tc>
          <w:tcPr>
            <w:tcW w:w="7156" w:type="dxa"/>
            <w:vAlign w:val="center"/>
          </w:tcPr>
          <w:p w14:paraId="7952E31E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</w:tc>
      </w:tr>
      <w:tr w:rsidR="008C5D5C" w14:paraId="3116D168" w14:textId="77777777" w:rsidTr="008C5D5C">
        <w:trPr>
          <w:cantSplit/>
          <w:trHeight w:val="752"/>
        </w:trPr>
        <w:tc>
          <w:tcPr>
            <w:tcW w:w="2054" w:type="dxa"/>
            <w:vAlign w:val="center"/>
          </w:tcPr>
          <w:p w14:paraId="56CF1933" w14:textId="77777777" w:rsidR="008C5D5C" w:rsidRDefault="008C5D5C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proofErr w:type="spellStart"/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Nº</w:t>
            </w:r>
            <w:proofErr w:type="spellEnd"/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 xml:space="preserve"> Cuenta </w:t>
            </w:r>
            <w:proofErr w:type="spellStart"/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ó</w:t>
            </w:r>
            <w:proofErr w:type="spellEnd"/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 xml:space="preserve"> Libreta </w:t>
            </w:r>
          </w:p>
        </w:tc>
        <w:tc>
          <w:tcPr>
            <w:tcW w:w="7156" w:type="dxa"/>
            <w:vAlign w:val="center"/>
          </w:tcPr>
          <w:p w14:paraId="620691DE" w14:textId="77777777" w:rsidR="008C5D5C" w:rsidRDefault="008C5D5C" w:rsidP="008C5D5C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IBAN:</w:t>
            </w:r>
          </w:p>
        </w:tc>
      </w:tr>
      <w:tr w:rsidR="00D528A9" w14:paraId="332C9D10" w14:textId="77777777" w:rsidTr="008C5D5C">
        <w:trPr>
          <w:cantSplit/>
        </w:trPr>
        <w:tc>
          <w:tcPr>
            <w:tcW w:w="2054" w:type="dxa"/>
            <w:vAlign w:val="center"/>
          </w:tcPr>
          <w:p w14:paraId="536C61DD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Titular</w:t>
            </w:r>
          </w:p>
        </w:tc>
        <w:tc>
          <w:tcPr>
            <w:tcW w:w="7156" w:type="dxa"/>
            <w:vAlign w:val="center"/>
          </w:tcPr>
          <w:p w14:paraId="7FF34861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</w:tc>
      </w:tr>
      <w:tr w:rsidR="00D528A9" w14:paraId="3A012D8C" w14:textId="77777777" w:rsidTr="008C5D5C">
        <w:trPr>
          <w:cantSplit/>
        </w:trPr>
        <w:tc>
          <w:tcPr>
            <w:tcW w:w="2054" w:type="dxa"/>
            <w:vAlign w:val="center"/>
          </w:tcPr>
          <w:p w14:paraId="519230F9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NIF / CIF</w:t>
            </w:r>
          </w:p>
        </w:tc>
        <w:tc>
          <w:tcPr>
            <w:tcW w:w="7156" w:type="dxa"/>
            <w:vAlign w:val="center"/>
          </w:tcPr>
          <w:p w14:paraId="706DA934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</w:tc>
      </w:tr>
      <w:tr w:rsidR="00D528A9" w14:paraId="2125EFA5" w14:textId="77777777" w:rsidTr="008C5D5C">
        <w:trPr>
          <w:cantSplit/>
          <w:trHeight w:val="1106"/>
        </w:trPr>
        <w:tc>
          <w:tcPr>
            <w:tcW w:w="2054" w:type="dxa"/>
            <w:vAlign w:val="center"/>
          </w:tcPr>
          <w:p w14:paraId="5A3D1EDC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b/>
                <w:bCs/>
                <w:sz w:val="22"/>
              </w:rPr>
            </w:pPr>
            <w:r>
              <w:rPr>
                <w:rStyle w:val="nfasis"/>
                <w:rFonts w:ascii="Bookman Old Style" w:hAnsi="Bookman Old Style"/>
                <w:b/>
                <w:bCs/>
                <w:sz w:val="22"/>
              </w:rPr>
              <w:t>Firma Autorizada</w:t>
            </w:r>
          </w:p>
        </w:tc>
        <w:tc>
          <w:tcPr>
            <w:tcW w:w="7156" w:type="dxa"/>
            <w:vAlign w:val="center"/>
          </w:tcPr>
          <w:p w14:paraId="75D5D74E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  <w:p w14:paraId="27B1AF11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  <w:p w14:paraId="6695F005" w14:textId="77777777" w:rsidR="00D528A9" w:rsidRDefault="00D528A9" w:rsidP="002A775A">
            <w:pPr>
              <w:pStyle w:val="Encabezado"/>
              <w:tabs>
                <w:tab w:val="clear" w:pos="4252"/>
                <w:tab w:val="clear" w:pos="8504"/>
              </w:tabs>
              <w:spacing w:before="60" w:after="60" w:line="360" w:lineRule="auto"/>
              <w:rPr>
                <w:rStyle w:val="nfasis"/>
                <w:rFonts w:ascii="Bookman Old Style" w:hAnsi="Bookman Old Style"/>
                <w:sz w:val="22"/>
              </w:rPr>
            </w:pPr>
          </w:p>
        </w:tc>
      </w:tr>
    </w:tbl>
    <w:p w14:paraId="47676222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sz w:val="22"/>
        </w:rPr>
      </w:pPr>
    </w:p>
    <w:p w14:paraId="642CA058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 w:line="360" w:lineRule="auto"/>
        <w:jc w:val="both"/>
        <w:rPr>
          <w:rStyle w:val="nfasis"/>
          <w:rFonts w:ascii="Bookman Old Style" w:hAnsi="Bookman Old Style"/>
          <w:b/>
          <w:bCs/>
          <w:sz w:val="22"/>
        </w:rPr>
      </w:pPr>
      <w:r>
        <w:rPr>
          <w:rStyle w:val="nfasis"/>
          <w:rFonts w:ascii="Bookman Old Style" w:hAnsi="Bookman Old Style"/>
          <w:b/>
          <w:bCs/>
          <w:sz w:val="22"/>
        </w:rPr>
        <w:t xml:space="preserve">INGRESO DE </w:t>
      </w:r>
      <w:smartTag w:uri="urn:schemas-microsoft-com:office:smarttags" w:element="PersonName">
        <w:smartTagPr>
          <w:attr w:name="ProductID" w:val="LA CUOTA DE"/>
        </w:smartTagPr>
        <w:r>
          <w:rPr>
            <w:rStyle w:val="nfasis"/>
            <w:rFonts w:ascii="Bookman Old Style" w:hAnsi="Bookman Old Style"/>
            <w:b/>
            <w:bCs/>
            <w:sz w:val="22"/>
          </w:rPr>
          <w:t>LA CUOTA DE</w:t>
        </w:r>
      </w:smartTag>
      <w:r>
        <w:rPr>
          <w:rStyle w:val="nfasis"/>
          <w:rFonts w:ascii="Bookman Old Style" w:hAnsi="Bookman Old Style"/>
          <w:b/>
          <w:bCs/>
          <w:sz w:val="22"/>
        </w:rPr>
        <w:t xml:space="preserve"> SOCIO, EN </w:t>
      </w:r>
      <w:smartTag w:uri="urn:schemas-microsoft-com:office:smarttags" w:element="PersonName">
        <w:smartTagPr>
          <w:attr w:name="ProductID" w:val="LA ENTIDAD BANCARIA"/>
        </w:smartTagPr>
        <w:r>
          <w:rPr>
            <w:rStyle w:val="nfasis"/>
            <w:rFonts w:ascii="Bookman Old Style" w:hAnsi="Bookman Old Style"/>
            <w:b/>
            <w:bCs/>
            <w:sz w:val="22"/>
          </w:rPr>
          <w:t>LA ENTIDAD BANCARIA</w:t>
        </w:r>
      </w:smartTag>
      <w:r>
        <w:rPr>
          <w:rStyle w:val="nfasis"/>
          <w:rFonts w:ascii="Bookman Old Style" w:hAnsi="Bookman Old Style"/>
          <w:b/>
          <w:bCs/>
          <w:sz w:val="22"/>
        </w:rPr>
        <w:t xml:space="preserve"> DE UNICAJA.</w:t>
      </w:r>
    </w:p>
    <w:p w14:paraId="1F1042B0" w14:textId="77777777" w:rsidR="00BB77F3" w:rsidRPr="00BB77F3" w:rsidRDefault="00D528A9" w:rsidP="00D528A9">
      <w:pPr>
        <w:jc w:val="center"/>
        <w:rPr>
          <w:sz w:val="24"/>
          <w:szCs w:val="24"/>
        </w:rPr>
      </w:pPr>
      <w:proofErr w:type="spellStart"/>
      <w:r>
        <w:rPr>
          <w:rStyle w:val="nfasis"/>
          <w:rFonts w:ascii="Bookman Old Style" w:hAnsi="Bookman Old Style"/>
          <w:b/>
          <w:bCs/>
          <w:sz w:val="24"/>
        </w:rPr>
        <w:t>Nº</w:t>
      </w:r>
      <w:proofErr w:type="spellEnd"/>
      <w:r>
        <w:rPr>
          <w:rStyle w:val="nfasis"/>
          <w:rFonts w:ascii="Bookman Old Style" w:hAnsi="Bookman Old Style"/>
          <w:b/>
          <w:bCs/>
          <w:sz w:val="24"/>
        </w:rPr>
        <w:t xml:space="preserve"> CTA.    </w:t>
      </w:r>
      <w:r w:rsidR="008C5D5C">
        <w:rPr>
          <w:rStyle w:val="nfasis"/>
          <w:rFonts w:ascii="Bookman Old Style" w:hAnsi="Bookman Old Style"/>
          <w:b/>
          <w:bCs/>
          <w:sz w:val="24"/>
        </w:rPr>
        <w:t>ES24</w:t>
      </w:r>
      <w:r>
        <w:rPr>
          <w:rStyle w:val="nfasis"/>
          <w:rFonts w:ascii="Bookman Old Style" w:hAnsi="Bookman Old Style"/>
          <w:b/>
          <w:bCs/>
          <w:sz w:val="24"/>
        </w:rPr>
        <w:t xml:space="preserve"> 2103  2025  1600</w:t>
      </w:r>
      <w:r w:rsidR="008C5D5C">
        <w:rPr>
          <w:rStyle w:val="nfasis"/>
          <w:rFonts w:ascii="Bookman Old Style" w:hAnsi="Bookman Old Style"/>
          <w:b/>
          <w:bCs/>
          <w:sz w:val="24"/>
        </w:rPr>
        <w:t xml:space="preserve"> </w:t>
      </w:r>
      <w:r>
        <w:rPr>
          <w:rStyle w:val="nfasis"/>
          <w:rFonts w:ascii="Bookman Old Style" w:hAnsi="Bookman Old Style"/>
          <w:b/>
          <w:bCs/>
          <w:sz w:val="24"/>
        </w:rPr>
        <w:t>3000</w:t>
      </w:r>
      <w:r w:rsidR="008C5D5C">
        <w:rPr>
          <w:rStyle w:val="nfasis"/>
          <w:rFonts w:ascii="Bookman Old Style" w:hAnsi="Bookman Old Style"/>
          <w:b/>
          <w:bCs/>
          <w:sz w:val="24"/>
        </w:rPr>
        <w:t xml:space="preserve"> </w:t>
      </w:r>
      <w:r>
        <w:rPr>
          <w:rStyle w:val="nfasis"/>
          <w:rFonts w:ascii="Bookman Old Style" w:hAnsi="Bookman Old Style"/>
          <w:b/>
          <w:bCs/>
          <w:sz w:val="24"/>
        </w:rPr>
        <w:t>1584</w:t>
      </w:r>
    </w:p>
    <w:p w14:paraId="4DDB10EF" w14:textId="77777777" w:rsidR="00BB77F3" w:rsidRPr="00BB77F3" w:rsidRDefault="00BB77F3" w:rsidP="00BB77F3">
      <w:pPr>
        <w:rPr>
          <w:sz w:val="24"/>
          <w:szCs w:val="24"/>
        </w:rPr>
      </w:pPr>
    </w:p>
    <w:p w14:paraId="68258719" w14:textId="77777777" w:rsid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</w:p>
    <w:p w14:paraId="02BCC7F7" w14:textId="77777777" w:rsidR="00D528A9" w:rsidRPr="000A03B4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0A03B4">
        <w:rPr>
          <w:rStyle w:val="nfasis"/>
          <w:rFonts w:ascii="Bookman Old Style" w:hAnsi="Bookman Old Style"/>
          <w:i/>
          <w:iCs/>
          <w:sz w:val="22"/>
        </w:rPr>
        <w:t>Las cuotas anuales según tipología jurídica de los socios es la siguiente:</w:t>
      </w:r>
    </w:p>
    <w:p w14:paraId="1F500834" w14:textId="77777777" w:rsidR="00D528A9" w:rsidRDefault="00D528A9" w:rsidP="00D528A9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  <w:tab w:val="num" w:pos="37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0A03B4">
        <w:rPr>
          <w:rStyle w:val="nfasis"/>
          <w:rFonts w:ascii="Bookman Old Style" w:hAnsi="Bookman Old Style"/>
          <w:i/>
          <w:iCs/>
          <w:sz w:val="22"/>
        </w:rPr>
        <w:t xml:space="preserve">Soc. mercantiles en general y Entidades sin </w:t>
      </w:r>
      <w:r w:rsidR="00633849" w:rsidRPr="000A03B4">
        <w:rPr>
          <w:rStyle w:val="nfasis"/>
          <w:rFonts w:ascii="Bookman Old Style" w:hAnsi="Bookman Old Style"/>
          <w:i/>
          <w:iCs/>
          <w:sz w:val="22"/>
        </w:rPr>
        <w:t>Ánimo</w:t>
      </w:r>
      <w:r w:rsidRPr="000A03B4">
        <w:rPr>
          <w:rStyle w:val="nfasis"/>
          <w:rFonts w:ascii="Bookman Old Style" w:hAnsi="Bookman Old Style"/>
          <w:i/>
          <w:iCs/>
          <w:sz w:val="22"/>
        </w:rPr>
        <w:t xml:space="preserve"> de lucro: 60 €</w:t>
      </w:r>
    </w:p>
    <w:p w14:paraId="5C577295" w14:textId="77777777" w:rsidR="00BB77F3" w:rsidRDefault="00D528A9" w:rsidP="00D528A9">
      <w:pPr>
        <w:pStyle w:val="Encabezado"/>
        <w:numPr>
          <w:ilvl w:val="0"/>
          <w:numId w:val="11"/>
        </w:numPr>
        <w:tabs>
          <w:tab w:val="clear" w:pos="720"/>
          <w:tab w:val="clear" w:pos="4252"/>
          <w:tab w:val="clear" w:pos="8504"/>
          <w:tab w:val="num" w:pos="374"/>
        </w:tabs>
        <w:spacing w:before="60" w:after="60"/>
        <w:jc w:val="both"/>
        <w:rPr>
          <w:rStyle w:val="nfasis"/>
          <w:rFonts w:ascii="Bookman Old Style" w:hAnsi="Bookman Old Style"/>
          <w:i/>
          <w:iCs/>
          <w:sz w:val="22"/>
        </w:rPr>
      </w:pPr>
      <w:r w:rsidRPr="00D528A9">
        <w:rPr>
          <w:rStyle w:val="nfasis"/>
          <w:rFonts w:ascii="Bookman Old Style" w:hAnsi="Bookman Old Style"/>
          <w:i/>
          <w:iCs/>
          <w:sz w:val="22"/>
        </w:rPr>
        <w:t>Autónomos y Particulares: 30 €</w:t>
      </w:r>
    </w:p>
    <w:p w14:paraId="21D397BF" w14:textId="77777777" w:rsidR="00D528A9" w:rsidRPr="00D528A9" w:rsidRDefault="00D528A9" w:rsidP="00D528A9">
      <w:pPr>
        <w:pStyle w:val="Encabezado"/>
        <w:tabs>
          <w:tab w:val="clear" w:pos="4252"/>
          <w:tab w:val="clear" w:pos="8504"/>
        </w:tabs>
        <w:spacing w:before="60" w:after="60"/>
        <w:ind w:left="720"/>
        <w:jc w:val="both"/>
        <w:rPr>
          <w:rStyle w:val="nfasis"/>
          <w:rFonts w:ascii="Bookman Old Style" w:hAnsi="Bookman Old Style"/>
          <w:i/>
          <w:iCs/>
          <w:sz w:val="22"/>
        </w:rPr>
      </w:pPr>
    </w:p>
    <w:sectPr w:rsidR="00D528A9" w:rsidRPr="00D528A9" w:rsidSect="00BF7002">
      <w:footerReference w:type="default" r:id="rId11"/>
      <w:type w:val="continuous"/>
      <w:pgSz w:w="11906" w:h="16838" w:code="9"/>
      <w:pgMar w:top="1622" w:right="1418" w:bottom="1560" w:left="1418" w:header="425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7694" w14:textId="77777777" w:rsidR="002B0E94" w:rsidRDefault="002B0E94">
      <w:r>
        <w:separator/>
      </w:r>
    </w:p>
  </w:endnote>
  <w:endnote w:type="continuationSeparator" w:id="0">
    <w:p w14:paraId="4F9E1ABA" w14:textId="77777777" w:rsidR="002B0E94" w:rsidRDefault="002B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meriGarmnd BT">
    <w:altName w:val="Garamond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704020202020204"/>
    <w:charset w:val="00"/>
    <w:family w:val="swiss"/>
    <w:pitch w:val="variable"/>
    <w:sig w:usb0="00000087" w:usb1="00000000" w:usb2="00000000" w:usb3="00000000" w:csb0="0000001B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51CD" w14:textId="77777777" w:rsidR="00923630" w:rsidRDefault="00923630">
    <w:pPr>
      <w:pStyle w:val="Piedepgina"/>
    </w:pPr>
  </w:p>
  <w:p w14:paraId="5CA427D9" w14:textId="77777777" w:rsidR="00C215BD" w:rsidRDefault="00C215BD"/>
  <w:p w14:paraId="20998BC5" w14:textId="77777777" w:rsidR="00C215BD" w:rsidRDefault="00C215BD"/>
  <w:p w14:paraId="3D93D989" w14:textId="77777777" w:rsidR="00C215BD" w:rsidRDefault="00C215BD"/>
  <w:p w14:paraId="6C0D35DB" w14:textId="77777777" w:rsidR="00C215BD" w:rsidRDefault="00C21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7673" w14:textId="03522F6F" w:rsidR="0067232B" w:rsidRDefault="00F0347E" w:rsidP="00BB77F3">
    <w:pPr>
      <w:pStyle w:val="Piedepgina"/>
      <w:tabs>
        <w:tab w:val="left" w:pos="5529"/>
      </w:tabs>
      <w:jc w:val="right"/>
    </w:pPr>
    <w:r>
      <w:rPr>
        <w:noProof/>
      </w:rPr>
      <w:drawing>
        <wp:anchor distT="0" distB="0" distL="114300" distR="114300" simplePos="0" relativeHeight="251665920" behindDoc="0" locked="0" layoutInCell="1" allowOverlap="1" wp14:anchorId="183A8F84" wp14:editId="0E97BC56">
          <wp:simplePos x="0" y="0"/>
          <wp:positionH relativeFrom="column">
            <wp:posOffset>566420</wp:posOffset>
          </wp:positionH>
          <wp:positionV relativeFrom="paragraph">
            <wp:posOffset>-14605</wp:posOffset>
          </wp:positionV>
          <wp:extent cx="4457700" cy="308648"/>
          <wp:effectExtent l="0" t="0" r="0" b="0"/>
          <wp:wrapNone/>
          <wp:docPr id="1471164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308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07F">
      <w:rPr>
        <w:rStyle w:val="Nmerodepgina"/>
      </w:rPr>
      <w:fldChar w:fldCharType="begin"/>
    </w:r>
    <w:r w:rsidR="00C0707F">
      <w:rPr>
        <w:rStyle w:val="Nmerodepgina"/>
      </w:rPr>
      <w:instrText xml:space="preserve"> PAGE </w:instrText>
    </w:r>
    <w:r w:rsidR="00C0707F">
      <w:rPr>
        <w:rStyle w:val="Nmerodepgina"/>
      </w:rPr>
      <w:fldChar w:fldCharType="separate"/>
    </w:r>
    <w:r w:rsidR="008C5D5C">
      <w:rPr>
        <w:rStyle w:val="Nmerodepgina"/>
        <w:noProof/>
      </w:rPr>
      <w:t>1</w:t>
    </w:r>
    <w:r w:rsidR="00C0707F">
      <w:rPr>
        <w:rStyle w:val="Nmerodepgina"/>
      </w:rPr>
      <w:fldChar w:fldCharType="end"/>
    </w:r>
    <w:r w:rsidR="00C0707F">
      <w:rPr>
        <w:rStyle w:val="Nmerodepgina"/>
      </w:rPr>
      <w:t xml:space="preserve"> de </w:t>
    </w:r>
    <w:r w:rsidR="00C0707F">
      <w:rPr>
        <w:rStyle w:val="Nmerodepgina"/>
      </w:rPr>
      <w:fldChar w:fldCharType="begin"/>
    </w:r>
    <w:r w:rsidR="00C0707F">
      <w:rPr>
        <w:rStyle w:val="Nmerodepgina"/>
      </w:rPr>
      <w:instrText xml:space="preserve"> NUMPAGES </w:instrText>
    </w:r>
    <w:r w:rsidR="00C0707F">
      <w:rPr>
        <w:rStyle w:val="Nmerodepgina"/>
      </w:rPr>
      <w:fldChar w:fldCharType="separate"/>
    </w:r>
    <w:r w:rsidR="008C5D5C">
      <w:rPr>
        <w:rStyle w:val="Nmerodepgina"/>
        <w:noProof/>
      </w:rPr>
      <w:t>2</w:t>
    </w:r>
    <w:r w:rsidR="00C0707F">
      <w:rPr>
        <w:rStyle w:val="Nmerodepgina"/>
      </w:rPr>
      <w:fldChar w:fldCharType="end"/>
    </w:r>
  </w:p>
  <w:p w14:paraId="76B20A9E" w14:textId="0225E86C" w:rsidR="00C215BD" w:rsidRDefault="00C215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12C1" w14:textId="749E205C" w:rsidR="00633849" w:rsidRDefault="00633849" w:rsidP="00BB77F3">
    <w:pPr>
      <w:pStyle w:val="Piedepgina"/>
      <w:tabs>
        <w:tab w:val="left" w:pos="5529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D5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C5D5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BD7976" w14:textId="714C50D2" w:rsidR="00633849" w:rsidRDefault="00F0347E">
    <w:r>
      <w:rPr>
        <w:noProof/>
      </w:rPr>
      <w:drawing>
        <wp:anchor distT="0" distB="0" distL="114300" distR="114300" simplePos="0" relativeHeight="251667968" behindDoc="0" locked="0" layoutInCell="1" allowOverlap="1" wp14:anchorId="371D04CB" wp14:editId="50508D11">
          <wp:simplePos x="0" y="0"/>
          <wp:positionH relativeFrom="column">
            <wp:posOffset>636270</wp:posOffset>
          </wp:positionH>
          <wp:positionV relativeFrom="paragraph">
            <wp:posOffset>47625</wp:posOffset>
          </wp:positionV>
          <wp:extent cx="4457700" cy="308648"/>
          <wp:effectExtent l="0" t="0" r="0" b="0"/>
          <wp:wrapNone/>
          <wp:docPr id="1632450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308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98DBD" w14:textId="77777777" w:rsidR="00633849" w:rsidRDefault="00633849"/>
  <w:p w14:paraId="3FEF7ED3" w14:textId="77777777" w:rsidR="00633849" w:rsidRDefault="00633849"/>
  <w:p w14:paraId="61E14575" w14:textId="77777777" w:rsidR="00633849" w:rsidRDefault="006338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A4E7" w14:textId="77777777" w:rsidR="002B0E94" w:rsidRDefault="002B0E94">
      <w:r>
        <w:separator/>
      </w:r>
    </w:p>
  </w:footnote>
  <w:footnote w:type="continuationSeparator" w:id="0">
    <w:p w14:paraId="03EE66FB" w14:textId="77777777" w:rsidR="002B0E94" w:rsidRDefault="002B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9CF2" w14:textId="4E3510FC" w:rsidR="0067232B" w:rsidRPr="00923630" w:rsidRDefault="00BF7002" w:rsidP="00085C53">
    <w:pPr>
      <w:ind w:right="-2"/>
      <w:jc w:val="center"/>
      <w:rPr>
        <w:rFonts w:ascii="Swis721 BT" w:hAnsi="Swis721 BT"/>
        <w:sz w:val="14"/>
        <w:szCs w:val="22"/>
      </w:rPr>
    </w:pPr>
    <w:r>
      <w:rPr>
        <w:noProof/>
        <w:sz w:val="12"/>
      </w:rPr>
      <w:drawing>
        <wp:anchor distT="0" distB="0" distL="114300" distR="114300" simplePos="0" relativeHeight="251654656" behindDoc="0" locked="0" layoutInCell="1" allowOverlap="1" wp14:anchorId="708B42E1" wp14:editId="646313BF">
          <wp:simplePos x="0" y="0"/>
          <wp:positionH relativeFrom="column">
            <wp:posOffset>-121683</wp:posOffset>
          </wp:positionH>
          <wp:positionV relativeFrom="paragraph">
            <wp:posOffset>6454</wp:posOffset>
          </wp:positionV>
          <wp:extent cx="760095" cy="960399"/>
          <wp:effectExtent l="0" t="0" r="1905" b="0"/>
          <wp:wrapNone/>
          <wp:docPr id="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9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960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630" w:rsidRPr="00923630">
      <w:rPr>
        <w:rFonts w:ascii="Swis721 BT" w:hAnsi="Swis721 BT"/>
        <w:sz w:val="14"/>
        <w:szCs w:val="22"/>
      </w:rPr>
      <w:t xml:space="preserve"> </w:t>
    </w:r>
  </w:p>
  <w:p w14:paraId="4EF0ACFB" w14:textId="77777777" w:rsidR="0067232B" w:rsidRPr="008905F0" w:rsidRDefault="0067232B" w:rsidP="00085C53">
    <w:pPr>
      <w:ind w:right="-2"/>
      <w:jc w:val="center"/>
      <w:rPr>
        <w:rFonts w:ascii="Swis721 BT" w:hAnsi="Swis721 BT"/>
        <w:sz w:val="22"/>
        <w:szCs w:val="22"/>
      </w:rPr>
    </w:pPr>
    <w:r w:rsidRPr="008905F0">
      <w:rPr>
        <w:rFonts w:ascii="Swis721 BT" w:hAnsi="Swis721 BT"/>
        <w:sz w:val="22"/>
        <w:szCs w:val="22"/>
      </w:rPr>
      <w:t>GRUPO DE ACCIÓN Y DESARROLLO LOCAL</w:t>
    </w:r>
  </w:p>
  <w:p w14:paraId="0228F473" w14:textId="77777777" w:rsidR="0067232B" w:rsidRDefault="0067232B" w:rsidP="00085C53">
    <w:pPr>
      <w:ind w:right="-2"/>
      <w:jc w:val="center"/>
      <w:rPr>
        <w:rFonts w:ascii="Swis721 BT" w:hAnsi="Swis721 BT"/>
        <w:sz w:val="22"/>
        <w:szCs w:val="22"/>
      </w:rPr>
    </w:pPr>
    <w:r w:rsidRPr="008905F0">
      <w:rPr>
        <w:rFonts w:ascii="Swis721 BT" w:hAnsi="Swis721 BT"/>
        <w:sz w:val="22"/>
        <w:szCs w:val="22"/>
      </w:rPr>
      <w:t>COMARCA DE ANTEQUERA</w:t>
    </w:r>
  </w:p>
  <w:p w14:paraId="78369C64" w14:textId="77777777" w:rsidR="0067232B" w:rsidRPr="00062031" w:rsidRDefault="005A739E" w:rsidP="00085C53">
    <w:pPr>
      <w:ind w:right="-2"/>
      <w:jc w:val="center"/>
      <w:rPr>
        <w:rFonts w:ascii="Swis721 BT" w:hAnsi="Swis721 BT"/>
        <w:sz w:val="16"/>
        <w:szCs w:val="16"/>
      </w:rPr>
    </w:pPr>
    <w:r>
      <w:rPr>
        <w:rFonts w:ascii="Swis721 BT" w:hAnsi="Swis721 BT"/>
        <w:sz w:val="16"/>
        <w:szCs w:val="16"/>
      </w:rPr>
      <w:t>G29823275</w:t>
    </w:r>
  </w:p>
  <w:p w14:paraId="621AA682" w14:textId="77777777" w:rsidR="00923630" w:rsidRDefault="0067232B" w:rsidP="00085C53">
    <w:pPr>
      <w:ind w:right="-2"/>
      <w:jc w:val="center"/>
      <w:rPr>
        <w:rFonts w:ascii="Swis721 BT" w:hAnsi="Swis721 BT"/>
        <w:sz w:val="16"/>
        <w:szCs w:val="16"/>
      </w:rPr>
    </w:pPr>
    <w:r w:rsidRPr="00062031">
      <w:rPr>
        <w:rFonts w:ascii="Swis721 BT" w:hAnsi="Swis721 BT"/>
        <w:sz w:val="16"/>
        <w:szCs w:val="16"/>
      </w:rPr>
      <w:t xml:space="preserve">C/ </w:t>
    </w:r>
    <w:proofErr w:type="gramStart"/>
    <w:r w:rsidR="00FE5CBD">
      <w:rPr>
        <w:rFonts w:ascii="Swis721 BT" w:hAnsi="Swis721 BT"/>
        <w:sz w:val="16"/>
        <w:szCs w:val="16"/>
      </w:rPr>
      <w:t>Zahareña</w:t>
    </w:r>
    <w:r w:rsidRPr="00062031">
      <w:rPr>
        <w:rFonts w:ascii="Swis721 BT" w:hAnsi="Swis721 BT"/>
        <w:sz w:val="16"/>
        <w:szCs w:val="16"/>
      </w:rPr>
      <w:t xml:space="preserve">  </w:t>
    </w:r>
    <w:proofErr w:type="spellStart"/>
    <w:r w:rsidRPr="00062031">
      <w:rPr>
        <w:rFonts w:ascii="Swis721 BT" w:hAnsi="Swis721 BT"/>
        <w:sz w:val="16"/>
        <w:szCs w:val="16"/>
      </w:rPr>
      <w:t>nº</w:t>
    </w:r>
    <w:proofErr w:type="spellEnd"/>
    <w:proofErr w:type="gramEnd"/>
    <w:r w:rsidRPr="00062031">
      <w:rPr>
        <w:rFonts w:ascii="Swis721 BT" w:hAnsi="Swis721 BT"/>
        <w:sz w:val="16"/>
        <w:szCs w:val="16"/>
      </w:rPr>
      <w:t xml:space="preserve"> </w:t>
    </w:r>
    <w:r w:rsidR="00FE5CBD">
      <w:rPr>
        <w:rFonts w:ascii="Swis721 BT" w:hAnsi="Swis721 BT"/>
        <w:sz w:val="16"/>
        <w:szCs w:val="16"/>
      </w:rPr>
      <w:t>17</w:t>
    </w:r>
    <w:r w:rsidRPr="00062031">
      <w:rPr>
        <w:rFonts w:ascii="Swis721 BT" w:hAnsi="Swis721 BT"/>
        <w:sz w:val="16"/>
        <w:szCs w:val="16"/>
      </w:rPr>
      <w:t xml:space="preserve"> </w:t>
    </w:r>
    <w:r w:rsidR="00923630">
      <w:rPr>
        <w:rFonts w:ascii="Swis721 BT" w:hAnsi="Swis721 BT"/>
        <w:sz w:val="16"/>
        <w:szCs w:val="16"/>
      </w:rPr>
      <w:t>–</w:t>
    </w:r>
    <w:r w:rsidRPr="00062031">
      <w:rPr>
        <w:rFonts w:ascii="Swis721 BT" w:hAnsi="Swis721 BT"/>
        <w:sz w:val="16"/>
        <w:szCs w:val="16"/>
      </w:rPr>
      <w:t xml:space="preserve"> </w:t>
    </w:r>
    <w:r w:rsidR="00923630">
      <w:rPr>
        <w:rFonts w:ascii="Swis721 BT" w:hAnsi="Swis721 BT"/>
        <w:sz w:val="16"/>
        <w:szCs w:val="16"/>
      </w:rPr>
      <w:t>Vivero de Emp</w:t>
    </w:r>
    <w:r w:rsidR="00BE365D">
      <w:rPr>
        <w:rFonts w:ascii="Swis721 BT" w:hAnsi="Swis721 BT"/>
        <w:sz w:val="16"/>
        <w:szCs w:val="16"/>
      </w:rPr>
      <w:t>r</w:t>
    </w:r>
    <w:r w:rsidR="00923630">
      <w:rPr>
        <w:rFonts w:ascii="Swis721 BT" w:hAnsi="Swis721 BT"/>
        <w:sz w:val="16"/>
        <w:szCs w:val="16"/>
      </w:rPr>
      <w:t xml:space="preserve">esas. P. I. </w:t>
    </w:r>
    <w:r w:rsidR="00BE365D">
      <w:rPr>
        <w:rFonts w:ascii="Swis721 BT" w:hAnsi="Swis721 BT"/>
        <w:sz w:val="16"/>
        <w:szCs w:val="16"/>
      </w:rPr>
      <w:t xml:space="preserve">– 29531 </w:t>
    </w:r>
    <w:r w:rsidR="00FE5CBD">
      <w:rPr>
        <w:rFonts w:ascii="Swis721 BT" w:hAnsi="Swis721 BT"/>
        <w:sz w:val="16"/>
        <w:szCs w:val="16"/>
      </w:rPr>
      <w:t>Humilladero</w:t>
    </w:r>
    <w:r w:rsidRPr="00062031">
      <w:rPr>
        <w:rFonts w:ascii="Swis721 BT" w:hAnsi="Swis721 BT"/>
        <w:sz w:val="16"/>
        <w:szCs w:val="16"/>
      </w:rPr>
      <w:t xml:space="preserve"> (Málaga) </w:t>
    </w:r>
  </w:p>
  <w:p w14:paraId="3372B5A6" w14:textId="1794FE4A" w:rsidR="00923630" w:rsidRDefault="00F0347E" w:rsidP="00085C53">
    <w:pPr>
      <w:ind w:right="-2"/>
      <w:jc w:val="center"/>
      <w:rPr>
        <w:rFonts w:ascii="Swis721 BT" w:hAnsi="Swis721 BT"/>
        <w:sz w:val="16"/>
        <w:szCs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0725ADF6" wp14:editId="18B07BE3">
          <wp:simplePos x="0" y="0"/>
          <wp:positionH relativeFrom="column">
            <wp:posOffset>4852670</wp:posOffset>
          </wp:positionH>
          <wp:positionV relativeFrom="paragraph">
            <wp:posOffset>121285</wp:posOffset>
          </wp:positionV>
          <wp:extent cx="1454785" cy="238125"/>
          <wp:effectExtent l="0" t="0" r="0" b="9525"/>
          <wp:wrapNone/>
          <wp:docPr id="10743279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32B" w:rsidRPr="00062031">
      <w:rPr>
        <w:rFonts w:ascii="Swis721 BT" w:hAnsi="Swis721 BT"/>
        <w:b/>
        <w:sz w:val="16"/>
        <w:szCs w:val="16"/>
      </w:rPr>
      <w:t>Tel.</w:t>
    </w:r>
    <w:r w:rsidR="0067232B" w:rsidRPr="00062031">
      <w:rPr>
        <w:rFonts w:ascii="Swis721 BT" w:hAnsi="Swis721 BT"/>
        <w:sz w:val="16"/>
        <w:szCs w:val="16"/>
      </w:rPr>
      <w:t xml:space="preserve"> 952 74 16 50  </w:t>
    </w:r>
    <w:r w:rsidR="00BF700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991A5F4" wp14:editId="22938794">
              <wp:simplePos x="0" y="0"/>
              <wp:positionH relativeFrom="column">
                <wp:posOffset>-508000</wp:posOffset>
              </wp:positionH>
              <wp:positionV relativeFrom="paragraph">
                <wp:posOffset>129540</wp:posOffset>
              </wp:positionV>
              <wp:extent cx="459105" cy="8931910"/>
              <wp:effectExtent l="0" t="0" r="0" b="0"/>
              <wp:wrapNone/>
              <wp:docPr id="76708876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893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146C1" w14:textId="77777777" w:rsidR="0067232B" w:rsidRPr="004F618A" w:rsidRDefault="0067232B" w:rsidP="004F618A">
                          <w:pPr>
                            <w:jc w:val="center"/>
                            <w:rPr>
                              <w:rFonts w:ascii="Papyrus" w:hAnsi="Papyrus"/>
                              <w:color w:val="3366FF"/>
                              <w:sz w:val="24"/>
                              <w:szCs w:val="24"/>
                            </w:rPr>
                          </w:pPr>
                          <w:r w:rsidRPr="004F618A">
                            <w:rPr>
                              <w:rFonts w:ascii="Papyrus" w:hAnsi="Papyrus"/>
                              <w:color w:val="3366FF"/>
                              <w:sz w:val="24"/>
                              <w:szCs w:val="24"/>
                            </w:rPr>
                            <w:t xml:space="preserve">Alameda – Antequera – Casabermeja – Fuente de Piedra – Humilladero – Mollina – Villanueva de </w:t>
                          </w:r>
                          <w:smartTag w:uri="urn:schemas-microsoft-com:office:smarttags" w:element="PersonName">
                            <w:smartTagPr>
                              <w:attr w:name="ProductID" w:val="la Concepci￳n"/>
                            </w:smartTagPr>
                            <w:r w:rsidRPr="004F618A">
                              <w:rPr>
                                <w:rFonts w:ascii="Papyrus" w:hAnsi="Papyrus"/>
                                <w:color w:val="3366FF"/>
                                <w:sz w:val="24"/>
                                <w:szCs w:val="24"/>
                              </w:rPr>
                              <w:t>la Concepción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1A5F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40pt;margin-top:10.2pt;width:36.15pt;height:703.3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" stroked="f">
              <v:textbox style="layout-flow:vertical;mso-layout-flow-alt:bottom-to-top">
                <w:txbxContent>
                  <w:p w14:paraId="4D4146C1" w14:textId="77777777" w:rsidR="0067232B" w:rsidRPr="004F618A" w:rsidRDefault="0067232B" w:rsidP="004F618A">
                    <w:pPr>
                      <w:jc w:val="center"/>
                      <w:rPr>
                        <w:rFonts w:ascii="Papyrus" w:hAnsi="Papyrus"/>
                        <w:color w:val="3366FF"/>
                        <w:sz w:val="24"/>
                        <w:szCs w:val="24"/>
                      </w:rPr>
                    </w:pPr>
                    <w:r w:rsidRPr="004F618A">
                      <w:rPr>
                        <w:rFonts w:ascii="Papyrus" w:hAnsi="Papyrus"/>
                        <w:color w:val="3366FF"/>
                        <w:sz w:val="24"/>
                        <w:szCs w:val="24"/>
                      </w:rPr>
                      <w:t xml:space="preserve">Alameda – Antequera – Casabermeja – Fuente de Piedra – Humilladero – Mollina – Villanueva de </w:t>
                    </w:r>
                    <w:smartTag w:uri="urn:schemas-microsoft-com:office:smarttags" w:element="PersonName">
                      <w:smartTagPr>
                        <w:attr w:name="ProductID" w:val="la Concepci￳n"/>
                      </w:smartTagPr>
                      <w:r w:rsidRPr="004F618A">
                        <w:rPr>
                          <w:rFonts w:ascii="Papyrus" w:hAnsi="Papyrus"/>
                          <w:color w:val="3366FF"/>
                          <w:sz w:val="24"/>
                          <w:szCs w:val="24"/>
                        </w:rPr>
                        <w:t>la Concepción</w:t>
                      </w:r>
                    </w:smartTag>
                  </w:p>
                </w:txbxContent>
              </v:textbox>
            </v:shape>
          </w:pict>
        </mc:Fallback>
      </mc:AlternateContent>
    </w:r>
  </w:p>
  <w:p w14:paraId="52AF74C6" w14:textId="703E0D66" w:rsidR="0067232B" w:rsidRPr="0025283A" w:rsidRDefault="0067232B" w:rsidP="00085C53">
    <w:pPr>
      <w:ind w:right="-2"/>
      <w:jc w:val="center"/>
      <w:rPr>
        <w:rFonts w:ascii="Swis721 BT" w:hAnsi="Swis721 BT"/>
        <w:sz w:val="16"/>
        <w:szCs w:val="16"/>
      </w:rPr>
    </w:pPr>
    <w:hyperlink r:id="rId3" w:history="1">
      <w:r w:rsidRPr="00062031">
        <w:rPr>
          <w:rStyle w:val="Hipervnculo"/>
          <w:rFonts w:ascii="Swis721 BT" w:hAnsi="Swis721 BT"/>
          <w:sz w:val="16"/>
          <w:szCs w:val="16"/>
        </w:rPr>
        <w:t>info@antequeracom.com</w:t>
      </w:r>
    </w:hyperlink>
    <w:r w:rsidRPr="00062031">
      <w:t xml:space="preserve">   </w:t>
    </w:r>
    <w:r w:rsidRPr="00062031">
      <w:rPr>
        <w:b/>
      </w:rPr>
      <w:t xml:space="preserve"> -    </w:t>
    </w:r>
    <w:hyperlink r:id="rId4" w:history="1">
      <w:r w:rsidRPr="00062031">
        <w:rPr>
          <w:rStyle w:val="Hipervnculo"/>
          <w:rFonts w:ascii="Swis721 BT" w:hAnsi="Swis721 BT"/>
          <w:sz w:val="16"/>
          <w:szCs w:val="16"/>
        </w:rPr>
        <w:t>www.antequeracom.com</w:t>
      </w:r>
    </w:hyperlink>
  </w:p>
  <w:p w14:paraId="301FB71B" w14:textId="77777777" w:rsidR="00C215BD" w:rsidRDefault="00C215BD"/>
  <w:p w14:paraId="4BC06538" w14:textId="77777777" w:rsidR="00C215BD" w:rsidRDefault="00C215BD"/>
  <w:p w14:paraId="2EF7EA17" w14:textId="77777777" w:rsidR="00C215BD" w:rsidRDefault="00C215BD"/>
  <w:p w14:paraId="77DC388A" w14:textId="77777777" w:rsidR="00C215BD" w:rsidRDefault="00C215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8A2"/>
    <w:multiLevelType w:val="hybridMultilevel"/>
    <w:tmpl w:val="E094163E"/>
    <w:lvl w:ilvl="0" w:tplc="33D03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335A"/>
    <w:multiLevelType w:val="singleLevel"/>
    <w:tmpl w:val="720EF22A"/>
    <w:lvl w:ilvl="0">
      <w:start w:val="1"/>
      <w:numFmt w:val="upp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1ED22595"/>
    <w:multiLevelType w:val="hybridMultilevel"/>
    <w:tmpl w:val="C158D044"/>
    <w:lvl w:ilvl="0" w:tplc="8E18B614">
      <w:start w:val="1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BC04895C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290E598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359C0DA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A6226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321E0FE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A09E6AB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48069FEC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9C920F6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E50564"/>
    <w:multiLevelType w:val="hybridMultilevel"/>
    <w:tmpl w:val="D7D8031C"/>
    <w:lvl w:ilvl="0" w:tplc="EECA4F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C3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ACC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8C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A8F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EF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48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5C7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E96"/>
    <w:multiLevelType w:val="singleLevel"/>
    <w:tmpl w:val="8614394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8B19E0"/>
    <w:multiLevelType w:val="singleLevel"/>
    <w:tmpl w:val="172A0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A0D23F0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334683"/>
    <w:multiLevelType w:val="singleLevel"/>
    <w:tmpl w:val="BD24860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54BF77EF"/>
    <w:multiLevelType w:val="singleLevel"/>
    <w:tmpl w:val="EE946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5D212E7"/>
    <w:multiLevelType w:val="hybridMultilevel"/>
    <w:tmpl w:val="E094163E"/>
    <w:lvl w:ilvl="0" w:tplc="33D033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9062CC">
      <w:start w:val="1"/>
      <w:numFmt w:val="bullet"/>
      <w:lvlText w:val=""/>
      <w:lvlJc w:val="left"/>
      <w:pPr>
        <w:tabs>
          <w:tab w:val="num" w:pos="1588"/>
        </w:tabs>
        <w:ind w:left="1588" w:hanging="508"/>
      </w:pPr>
      <w:rPr>
        <w:rFonts w:ascii="Webdings" w:hAnsi="Web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80BF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DBD2923"/>
    <w:multiLevelType w:val="singleLevel"/>
    <w:tmpl w:val="DC2C267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518277941">
    <w:abstractNumId w:val="11"/>
  </w:num>
  <w:num w:numId="2" w16cid:durableId="1567259883">
    <w:abstractNumId w:val="7"/>
  </w:num>
  <w:num w:numId="3" w16cid:durableId="471484415">
    <w:abstractNumId w:val="4"/>
  </w:num>
  <w:num w:numId="4" w16cid:durableId="544218295">
    <w:abstractNumId w:val="1"/>
  </w:num>
  <w:num w:numId="5" w16cid:durableId="627470420">
    <w:abstractNumId w:val="10"/>
  </w:num>
  <w:num w:numId="6" w16cid:durableId="982974895">
    <w:abstractNumId w:val="6"/>
  </w:num>
  <w:num w:numId="7" w16cid:durableId="989746061">
    <w:abstractNumId w:val="5"/>
  </w:num>
  <w:num w:numId="8" w16cid:durableId="598220021">
    <w:abstractNumId w:val="8"/>
  </w:num>
  <w:num w:numId="9" w16cid:durableId="1243955012">
    <w:abstractNumId w:val="2"/>
  </w:num>
  <w:num w:numId="10" w16cid:durableId="1414475114">
    <w:abstractNumId w:val="3"/>
  </w:num>
  <w:num w:numId="11" w16cid:durableId="933440053">
    <w:abstractNumId w:val="0"/>
  </w:num>
  <w:num w:numId="12" w16cid:durableId="28042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71"/>
    <w:rsid w:val="00042284"/>
    <w:rsid w:val="00055ACE"/>
    <w:rsid w:val="00060591"/>
    <w:rsid w:val="00085C53"/>
    <w:rsid w:val="000F3401"/>
    <w:rsid w:val="0018425E"/>
    <w:rsid w:val="001C680E"/>
    <w:rsid w:val="001D068B"/>
    <w:rsid w:val="002327E7"/>
    <w:rsid w:val="0024509A"/>
    <w:rsid w:val="0025283A"/>
    <w:rsid w:val="00257859"/>
    <w:rsid w:val="002B0E94"/>
    <w:rsid w:val="002F6FF2"/>
    <w:rsid w:val="002F7446"/>
    <w:rsid w:val="00332872"/>
    <w:rsid w:val="0033409E"/>
    <w:rsid w:val="00376C45"/>
    <w:rsid w:val="003773AD"/>
    <w:rsid w:val="003F2789"/>
    <w:rsid w:val="0046517D"/>
    <w:rsid w:val="0048486F"/>
    <w:rsid w:val="004C49F2"/>
    <w:rsid w:val="004F618A"/>
    <w:rsid w:val="0053340F"/>
    <w:rsid w:val="00571999"/>
    <w:rsid w:val="005A739E"/>
    <w:rsid w:val="005C21AC"/>
    <w:rsid w:val="005C25EE"/>
    <w:rsid w:val="00633849"/>
    <w:rsid w:val="0067232B"/>
    <w:rsid w:val="006845B5"/>
    <w:rsid w:val="00772D01"/>
    <w:rsid w:val="007D0B3E"/>
    <w:rsid w:val="00803A32"/>
    <w:rsid w:val="00817A47"/>
    <w:rsid w:val="008608F5"/>
    <w:rsid w:val="008C5D5C"/>
    <w:rsid w:val="00923630"/>
    <w:rsid w:val="009E76CF"/>
    <w:rsid w:val="00A2361C"/>
    <w:rsid w:val="00A44771"/>
    <w:rsid w:val="00A9665D"/>
    <w:rsid w:val="00AA0B26"/>
    <w:rsid w:val="00AB5862"/>
    <w:rsid w:val="00AD0FD4"/>
    <w:rsid w:val="00B14183"/>
    <w:rsid w:val="00B65580"/>
    <w:rsid w:val="00BB77F3"/>
    <w:rsid w:val="00BE365D"/>
    <w:rsid w:val="00BF7002"/>
    <w:rsid w:val="00C0707F"/>
    <w:rsid w:val="00C215BD"/>
    <w:rsid w:val="00C759C9"/>
    <w:rsid w:val="00C83899"/>
    <w:rsid w:val="00CB01D3"/>
    <w:rsid w:val="00CB6050"/>
    <w:rsid w:val="00D1376A"/>
    <w:rsid w:val="00D528A9"/>
    <w:rsid w:val="00D9079B"/>
    <w:rsid w:val="00DD6262"/>
    <w:rsid w:val="00EB65EA"/>
    <w:rsid w:val="00ED12A9"/>
    <w:rsid w:val="00EE1112"/>
    <w:rsid w:val="00F02565"/>
    <w:rsid w:val="00F02BDC"/>
    <w:rsid w:val="00F0347E"/>
    <w:rsid w:val="00FE2FD1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B95D1A2"/>
  <w15:docId w15:val="{131DDE20-88C8-4368-9657-60352363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Ttulo2">
    <w:name w:val="heading 2"/>
    <w:basedOn w:val="Normal"/>
    <w:next w:val="Normal"/>
    <w:qFormat/>
    <w:pPr>
      <w:keepNext/>
      <w:ind w:hanging="142"/>
      <w:jc w:val="both"/>
      <w:outlineLvl w:val="1"/>
    </w:pPr>
    <w:rPr>
      <w:rFonts w:ascii="AmeriGarmnd BT" w:hAnsi="AmeriGarmnd BT"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5670"/>
      </w:tabs>
      <w:jc w:val="both"/>
      <w:outlineLvl w:val="2"/>
    </w:pPr>
    <w:rPr>
      <w:rFonts w:ascii="AmeriGarmnd BT" w:hAnsi="AmeriGarmnd BT"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7513"/>
      </w:tabs>
      <w:ind w:left="567" w:firstLine="851"/>
      <w:jc w:val="right"/>
      <w:outlineLvl w:val="3"/>
    </w:pPr>
    <w:rPr>
      <w:rFonts w:ascii="AmeriGarmnd BT" w:hAnsi="AmeriGarmnd BT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lang w:val="es-ES_tradnl"/>
    </w:rPr>
  </w:style>
  <w:style w:type="paragraph" w:styleId="Ttulo7">
    <w:name w:val="heading 7"/>
    <w:basedOn w:val="Normal"/>
    <w:next w:val="Normal"/>
    <w:qFormat/>
    <w:pPr>
      <w:keepNext/>
      <w:ind w:left="708"/>
      <w:jc w:val="center"/>
      <w:outlineLvl w:val="6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tulodeldocumento">
    <w:name w:val="Título del documento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Encabezadodemensaje-primera">
    <w:name w:val="Encabezado de mensaje - primera"/>
    <w:basedOn w:val="Encabezadodemensaje"/>
    <w:next w:val="Encabezadodemensaje"/>
  </w:style>
  <w:style w:type="character" w:customStyle="1" w:styleId="Rtulodeencabezadodemensaje">
    <w:name w:val="Rótulo de encabezado de mensaje"/>
    <w:rPr>
      <w:rFonts w:ascii="Arial Black" w:hAnsi="Arial Black"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right="40" w:firstLine="0"/>
    </w:pPr>
  </w:style>
  <w:style w:type="paragraph" w:styleId="Sangradetextonormal">
    <w:name w:val="Body Text Indent"/>
    <w:basedOn w:val="Normal"/>
    <w:pPr>
      <w:ind w:left="1985" w:hanging="1416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pPr>
      <w:ind w:firstLine="851"/>
      <w:jc w:val="both"/>
    </w:pPr>
    <w:rPr>
      <w:rFonts w:ascii="Arial" w:hAnsi="Arial"/>
      <w:sz w:val="24"/>
      <w:lang w:val="es-ES_tradnl"/>
    </w:rPr>
  </w:style>
  <w:style w:type="character" w:styleId="Hipervnculo">
    <w:name w:val="Hyperlink"/>
    <w:rsid w:val="0025283A"/>
    <w:rPr>
      <w:color w:val="0000FF"/>
      <w:u w:val="single"/>
    </w:rPr>
  </w:style>
  <w:style w:type="character" w:styleId="Nmerodepgina">
    <w:name w:val="page number"/>
    <w:basedOn w:val="Fuentedeprrafopredeter"/>
    <w:rsid w:val="00C0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ntequeracom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antequeraco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s\AppData\Roaming\Microsoft\Plantillas\gadlcant_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6098-4F43-419D-BD06-95D97C46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gadlcant_2019.dotx</Template>
  <TotalTime>5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ALAMEDA</vt:lpstr>
    </vt:vector>
  </TitlesOfParts>
  <Company>PRODER/ANTEQUERA</Company>
  <LinksUpToDate>false</LinksUpToDate>
  <CharactersWithSpaces>1951</CharactersWithSpaces>
  <SharedDoc>false</SharedDoc>
  <HLinks>
    <vt:vector size="12" baseType="variant">
      <vt:variant>
        <vt:i4>4849756</vt:i4>
      </vt:variant>
      <vt:variant>
        <vt:i4>3</vt:i4>
      </vt:variant>
      <vt:variant>
        <vt:i4>0</vt:i4>
      </vt:variant>
      <vt:variant>
        <vt:i4>5</vt:i4>
      </vt:variant>
      <vt:variant>
        <vt:lpwstr>http://www.antequeracom.com/</vt:lpwstr>
      </vt:variant>
      <vt:variant>
        <vt:lpwstr/>
      </vt:variant>
      <vt:variant>
        <vt:i4>2162693</vt:i4>
      </vt:variant>
      <vt:variant>
        <vt:i4>0</vt:i4>
      </vt:variant>
      <vt:variant>
        <vt:i4>0</vt:i4>
      </vt:variant>
      <vt:variant>
        <vt:i4>5</vt:i4>
      </vt:variant>
      <vt:variant>
        <vt:lpwstr>mailto:info@antequeracom.com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ALAMEDA</dc:title>
  <dc:creator>José Manuel Pachón</dc:creator>
  <cp:lastModifiedBy>José M.</cp:lastModifiedBy>
  <cp:revision>3</cp:revision>
  <cp:lastPrinted>2024-11-28T09:45:00Z</cp:lastPrinted>
  <dcterms:created xsi:type="dcterms:W3CDTF">2026-04-13T07:34:00Z</dcterms:created>
  <dcterms:modified xsi:type="dcterms:W3CDTF">2026-04-13T07:35:00Z</dcterms:modified>
</cp:coreProperties>
</file>